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C" w:rsidRPr="00D24F5B" w:rsidRDefault="00950EEC" w:rsidP="00950EE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Аннотация</w:t>
      </w:r>
    </w:p>
    <w:p w:rsidR="00950EEC" w:rsidRDefault="00950EEC" w:rsidP="00950EEC">
      <w:pPr>
        <w:spacing w:line="360" w:lineRule="auto"/>
        <w:ind w:firstLine="708"/>
        <w:jc w:val="both"/>
        <w:rPr>
          <w:sz w:val="28"/>
          <w:szCs w:val="28"/>
        </w:rPr>
      </w:pPr>
    </w:p>
    <w:p w:rsidR="00950EEC" w:rsidRPr="00595969" w:rsidRDefault="00950EEC" w:rsidP="00950EEC">
      <w:pPr>
        <w:spacing w:line="360" w:lineRule="auto"/>
        <w:ind w:firstLine="708"/>
        <w:jc w:val="both"/>
        <w:rPr>
          <w:sz w:val="28"/>
          <w:szCs w:val="28"/>
        </w:rPr>
      </w:pPr>
      <w:r w:rsidRPr="00595969">
        <w:rPr>
          <w:sz w:val="28"/>
          <w:szCs w:val="28"/>
        </w:rPr>
        <w:t>Рабочая программа внеурочной деятельности «</w:t>
      </w:r>
      <w:r>
        <w:rPr>
          <w:sz w:val="28"/>
          <w:szCs w:val="28"/>
        </w:rPr>
        <w:t>Практическое обществознание» для учащихся 9</w:t>
      </w:r>
      <w:r w:rsidRPr="00595969">
        <w:rPr>
          <w:sz w:val="28"/>
          <w:szCs w:val="28"/>
        </w:rPr>
        <w:t>-х классов МБОУСОШ №1 разработана в соответствии с требованиями:</w:t>
      </w:r>
    </w:p>
    <w:p w:rsidR="00950EEC" w:rsidRPr="00595969" w:rsidRDefault="00950EEC" w:rsidP="00950E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69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950EEC" w:rsidRPr="00595969" w:rsidRDefault="00950EEC" w:rsidP="00950E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595969">
        <w:rPr>
          <w:rFonts w:ascii="Times New Roman" w:eastAsia="Times New Roman" w:hAnsi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595969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950EEC" w:rsidRPr="00595969" w:rsidRDefault="00950EEC" w:rsidP="00950EE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МБОУ СОШ № 1</w:t>
      </w:r>
    </w:p>
    <w:p w:rsidR="00950EEC" w:rsidRPr="00950EEC" w:rsidRDefault="00950EEC" w:rsidP="00950EEC">
      <w:pPr>
        <w:spacing w:line="360" w:lineRule="auto"/>
        <w:rPr>
          <w:sz w:val="28"/>
          <w:szCs w:val="28"/>
        </w:rPr>
      </w:pPr>
      <w:r w:rsidRPr="00950EEC">
        <w:rPr>
          <w:sz w:val="28"/>
          <w:szCs w:val="28"/>
        </w:rPr>
        <w:t xml:space="preserve">Срок реализации: 1год. </w:t>
      </w:r>
    </w:p>
    <w:p w:rsidR="00950EEC" w:rsidRDefault="00950EEC" w:rsidP="00950EEC">
      <w:pPr>
        <w:spacing w:line="360" w:lineRule="auto"/>
        <w:rPr>
          <w:sz w:val="28"/>
          <w:szCs w:val="28"/>
        </w:rPr>
      </w:pPr>
      <w:r w:rsidRPr="00950EEC">
        <w:rPr>
          <w:sz w:val="28"/>
          <w:szCs w:val="28"/>
        </w:rPr>
        <w:t>Количество часов: 34 часа.</w:t>
      </w:r>
    </w:p>
    <w:p w:rsidR="00237C86" w:rsidRPr="00950EEC" w:rsidRDefault="00237C86" w:rsidP="00237C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75313B">
        <w:rPr>
          <w:sz w:val="28"/>
          <w:szCs w:val="28"/>
        </w:rPr>
        <w:t>анный  курс  предназначен для подготовки обучающихся  9-х классов к ГИА в новой форме. В условиях реформирования российской системы образования актуальной стала проблема подготовки учащихся к новой форме аттестации – ГИА. Занятия по подготовке к  ГИА по обществознанию  предназначены для теоретической и практической помощи в подготовке к Государственной итоговой аттестации выпускников по обществознанию.  Занятия  ориентированы на  повторение, систематизацию и углублённое изучение курса обществознания основной средней школы, а также на подготовку обучающихся 9-х  классов к ГИА</w:t>
      </w:r>
    </w:p>
    <w:p w:rsidR="00950EEC" w:rsidRPr="0075313B" w:rsidRDefault="00950EEC" w:rsidP="00950EEC">
      <w:pPr>
        <w:spacing w:line="360" w:lineRule="auto"/>
        <w:jc w:val="center"/>
        <w:rPr>
          <w:b/>
          <w:sz w:val="28"/>
          <w:szCs w:val="28"/>
        </w:rPr>
      </w:pPr>
      <w:r w:rsidRPr="0075313B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6916"/>
        <w:gridCol w:w="1765"/>
        <w:gridCol w:w="1810"/>
      </w:tblGrid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e5d94ebd2fd55a0e2aac77be1833a55e3d037b5d"/>
            <w:bookmarkStart w:id="1" w:name="4"/>
            <w:bookmarkEnd w:id="0"/>
            <w:bookmarkEnd w:id="1"/>
            <w:r w:rsidRPr="0075313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Количество часов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Основные характеристики экзаменационной работы по обществознанию в форме ГИА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Требования к уровню подготовки выпускников основной школы, определённые в государственном образовательном стандарте по обществознанию.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Основные подходы к выполнению заданий первой части, содержательная линия «Общество»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 xml:space="preserve">Понятие «общество», Взаимосвязь общества и </w:t>
            </w:r>
            <w:r w:rsidRPr="0075313B">
              <w:rPr>
                <w:sz w:val="28"/>
                <w:szCs w:val="28"/>
              </w:rPr>
              <w:lastRenderedPageBreak/>
              <w:t xml:space="preserve">природы, 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Типы обществ (традиционное, индустриальное, постиндустриальное)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«Общество» часть «А»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Решение ситуативных задач по теме «Общество» часть «В»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«Общество» часть «С»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 xml:space="preserve">Деятельность человека, её основные виды 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«Человек» часть «А», часть «В»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Решение заданий по теме «Человек» часть «С»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Тестирование по теме «Человек»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Экономика, её роль в жизни общества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Рыночная экономика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«Экономика» часть «А» часть «В»</w:t>
            </w:r>
          </w:p>
        </w:tc>
        <w:tc>
          <w:tcPr>
            <w:tcW w:w="0" w:type="auto"/>
            <w:shd w:val="clear" w:color="auto" w:fill="auto"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Решение заданий части «С» по теме «Экономика»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Тестирование по теме «Экономика»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 xml:space="preserve">Социальная структура. Социальные отношения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Семья   Этика семейных отношений Правовые основы семьи и брака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«Социальная сфера» часть «А</w:t>
            </w:r>
            <w:proofErr w:type="gramStart"/>
            <w:r w:rsidRPr="0075313B">
              <w:rPr>
                <w:sz w:val="28"/>
                <w:szCs w:val="28"/>
              </w:rPr>
              <w:t>» ,</w:t>
            </w:r>
            <w:proofErr w:type="gramEnd"/>
            <w:r w:rsidRPr="0075313B">
              <w:rPr>
                <w:sz w:val="28"/>
                <w:szCs w:val="28"/>
              </w:rPr>
              <w:t xml:space="preserve"> часть «В»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Решение заданий части «С» по теме «Социальная сфера»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Тестирование по теме «Социальная сфера»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Политика, её роль в жизни общества. Государство, формы правления.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«Политика» часть «А» Решение ситуативных задач по теме «Политика» часть «В»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Решение заданий части «С» по теме «Политика»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Тестирование по теме «Политика»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 xml:space="preserve">Понятие «право». Нормы права. Отрасли права 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Тестирование по теме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 xml:space="preserve">Понятие «культура» Духовная жизнь </w:t>
            </w:r>
            <w:proofErr w:type="gramStart"/>
            <w:r w:rsidRPr="0075313B">
              <w:rPr>
                <w:sz w:val="28"/>
                <w:szCs w:val="28"/>
              </w:rPr>
              <w:t>общества 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Практический тренинг по содержательной линии «Культура» часть «А», «В», «С»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  <w:r w:rsidRPr="0075313B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257CDE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" w:name="_GoBack"/>
            <w:bookmarkEnd w:id="2"/>
          </w:p>
        </w:tc>
      </w:tr>
      <w:tr w:rsidR="00950EEC" w:rsidRPr="0075313B" w:rsidTr="00D5083D"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950EEC" w:rsidRDefault="00950EEC" w:rsidP="00D5083D">
            <w:pPr>
              <w:spacing w:line="360" w:lineRule="auto"/>
              <w:rPr>
                <w:b/>
                <w:sz w:val="28"/>
                <w:szCs w:val="28"/>
              </w:rPr>
            </w:pPr>
            <w:r w:rsidRPr="00950EEC">
              <w:rPr>
                <w:b/>
                <w:sz w:val="28"/>
                <w:szCs w:val="28"/>
              </w:rPr>
              <w:t>ИТОГО:34</w:t>
            </w: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0EEC" w:rsidRPr="0075313B" w:rsidRDefault="00950EEC" w:rsidP="00D508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0EEC" w:rsidRPr="0075313B" w:rsidRDefault="00950EEC" w:rsidP="00950EEC">
      <w:pPr>
        <w:spacing w:line="360" w:lineRule="auto"/>
        <w:rPr>
          <w:sz w:val="28"/>
          <w:szCs w:val="28"/>
        </w:rPr>
      </w:pPr>
      <w:r w:rsidRPr="0075313B">
        <w:rPr>
          <w:sz w:val="28"/>
          <w:szCs w:val="28"/>
        </w:rPr>
        <w:t>                                   </w:t>
      </w:r>
    </w:p>
    <w:p w:rsidR="009D329E" w:rsidRDefault="009D329E" w:rsidP="00950EEC">
      <w:pPr>
        <w:tabs>
          <w:tab w:val="left" w:pos="1800"/>
        </w:tabs>
      </w:pPr>
    </w:p>
    <w:sectPr w:rsidR="009D329E" w:rsidSect="00950E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7BEA"/>
    <w:multiLevelType w:val="hybridMultilevel"/>
    <w:tmpl w:val="27C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C"/>
    <w:rsid w:val="00237C86"/>
    <w:rsid w:val="00257CDE"/>
    <w:rsid w:val="00950EEC"/>
    <w:rsid w:val="009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9019-E139-4740-9AE2-1E9796F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0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Кабинет-27</dc:creator>
  <cp:lastModifiedBy>Владелец</cp:lastModifiedBy>
  <cp:revision>2</cp:revision>
  <dcterms:created xsi:type="dcterms:W3CDTF">2020-12-15T07:20:00Z</dcterms:created>
  <dcterms:modified xsi:type="dcterms:W3CDTF">2020-12-16T07:32:00Z</dcterms:modified>
</cp:coreProperties>
</file>