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28" w:rsidRDefault="004C4B25" w:rsidP="004C4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B2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C4B25" w:rsidRPr="004C4B25" w:rsidRDefault="004C4B25" w:rsidP="004C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B25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элективного курса «Человек и общество», </w:t>
      </w:r>
      <w:r w:rsidRPr="004C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составлена  </w:t>
      </w:r>
    </w:p>
    <w:p w:rsidR="004C4B25" w:rsidRPr="004C4B25" w:rsidRDefault="004C4B25" w:rsidP="004C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основе:</w:t>
      </w:r>
    </w:p>
    <w:p w:rsidR="004C4B25" w:rsidRPr="004C4B25" w:rsidRDefault="004C4B25" w:rsidP="004C4B25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Федерального закона от 29.12.2012 №273-ФЗ «Об образовании в Российской Федерации»</w:t>
      </w:r>
      <w:r w:rsidRPr="004C4B25">
        <w:rPr>
          <w:rFonts w:ascii="Times New Roman" w:eastAsia="Calibri" w:hAnsi="Times New Roman" w:cs="Times New Roman"/>
          <w:bCs/>
          <w:sz w:val="28"/>
          <w:szCs w:val="28"/>
        </w:rPr>
        <w:t xml:space="preserve"> (статья 11, 12);</w:t>
      </w:r>
    </w:p>
    <w:p w:rsidR="004C4B25" w:rsidRPr="004C4B25" w:rsidRDefault="004C4B25" w:rsidP="004C4B25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sz w:val="28"/>
          <w:szCs w:val="28"/>
        </w:rPr>
        <w:t>приказа Министерства образования и науки Российской Федерации от 17.05.2012 №413 (ред. от 29.06.2017) "Об утверждении федерального государственного образовательного стандарта среднего общего образования";</w:t>
      </w:r>
    </w:p>
    <w:p w:rsidR="004C4B25" w:rsidRPr="004C4B25" w:rsidRDefault="004C4B25" w:rsidP="004C4B25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bCs/>
          <w:sz w:val="28"/>
          <w:szCs w:val="28"/>
        </w:rPr>
        <w:t>Примерной основной образовательной программы среднего общего образования (</w:t>
      </w:r>
      <w:proofErr w:type="gramStart"/>
      <w:r w:rsidRPr="004C4B25">
        <w:rPr>
          <w:rFonts w:ascii="Times New Roman" w:eastAsia="Calibri" w:hAnsi="Times New Roman" w:cs="Times New Roman"/>
          <w:bCs/>
          <w:sz w:val="28"/>
          <w:szCs w:val="28"/>
        </w:rPr>
        <w:t>одобрена</w:t>
      </w:r>
      <w:proofErr w:type="gramEnd"/>
      <w:r w:rsidRPr="004C4B25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 от 28.06.2016 </w:t>
      </w: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№ 2/16-з</w:t>
      </w:r>
      <w:r w:rsidRPr="004C4B25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4C4B25" w:rsidRPr="004C4B25" w:rsidRDefault="004C4B25" w:rsidP="004C4B25">
      <w:pPr>
        <w:numPr>
          <w:ilvl w:val="0"/>
          <w:numId w:val="2"/>
        </w:numPr>
        <w:shd w:val="clear" w:color="auto" w:fill="FFFFFF"/>
        <w:spacing w:after="0" w:line="240" w:lineRule="auto"/>
        <w:ind w:left="567" w:hanging="28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bCs/>
          <w:sz w:val="28"/>
          <w:szCs w:val="28"/>
        </w:rPr>
        <w:t>Образовательной программы МБОУСОШ № 1;</w:t>
      </w:r>
    </w:p>
    <w:p w:rsidR="004C4B25" w:rsidRPr="004C4B25" w:rsidRDefault="004C4B25" w:rsidP="004C4B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4B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 учетом:</w:t>
      </w:r>
    </w:p>
    <w:p w:rsidR="004C4B25" w:rsidRPr="004C4B25" w:rsidRDefault="004C4B25" w:rsidP="004C4B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от 22.05.2019);</w:t>
      </w:r>
    </w:p>
    <w:p w:rsidR="004C4B25" w:rsidRPr="004C4B25" w:rsidRDefault="004C4B25" w:rsidP="004C4B2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4B25">
        <w:rPr>
          <w:rFonts w:ascii="Times New Roman" w:eastAsia="Calibri" w:hAnsi="Times New Roman" w:cs="Times New Roman"/>
          <w:bCs/>
          <w:sz w:val="28"/>
          <w:szCs w:val="28"/>
        </w:rPr>
        <w:t>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4C4B25" w:rsidRPr="004C4B25" w:rsidRDefault="004C4B25" w:rsidP="004C4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Современная школа должна приложить все усилия для утверждения человеческого достоинства и ценности человеческой жизни и личности. Существование гражданского общества зависит от ценности прав человека.  Каждый гражданин должен быть участником и организатором сложных общественных, экономических  отношений. Поэтому в современном мире так важно знать  основы общественных отношений, разбираться в сложном механизме взаимодействия сторон общественной жизни, знать свои права и обязанности, реализовывать свои права и нести ответственность за совершение каких-либо правовых действий. Именно эти компетенции развивает элективный курс по обществознанию.</w:t>
      </w:r>
    </w:p>
    <w:p w:rsidR="004C4B25" w:rsidRPr="004C4B25" w:rsidRDefault="004C4B25" w:rsidP="004C4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элективного курса:</w:t>
      </w: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углубление знаний в сфере обществознания, развитие интереса, способностей учащихся, профессиональное самоопределение.</w:t>
      </w:r>
    </w:p>
    <w:p w:rsidR="004C4B25" w:rsidRPr="004C4B25" w:rsidRDefault="004C4B25" w:rsidP="004C4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Задачи элективного курса: 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опыта применения полученных знаний и умений для решения типичных задач в области социальных отношений; 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 для соотнесения своих действий и действий других людей с нормами поведения, установленными законом; 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содействия правовыми способами и средствами защите правопорядка в обществе;</w:t>
      </w:r>
    </w:p>
    <w:p w:rsidR="004C4B25" w:rsidRPr="004C4B25" w:rsidRDefault="004C4B25" w:rsidP="004C4B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C4B25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практических навыков учащихся при выполнении заданий разного типа.</w:t>
      </w:r>
    </w:p>
    <w:p w:rsidR="004C4B25" w:rsidRPr="004C4B25" w:rsidRDefault="004C4B25" w:rsidP="004C4B25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4C4B25">
        <w:rPr>
          <w:rFonts w:ascii="Times New Roman" w:hAnsi="Times New Roman"/>
          <w:b/>
          <w:sz w:val="28"/>
          <w:szCs w:val="28"/>
        </w:rPr>
        <w:lastRenderedPageBreak/>
        <w:t>Программа</w:t>
      </w:r>
      <w:r w:rsidRPr="004C4B25">
        <w:rPr>
          <w:rFonts w:ascii="Times New Roman" w:hAnsi="Times New Roman"/>
          <w:sz w:val="28"/>
          <w:szCs w:val="28"/>
        </w:rPr>
        <w:t xml:space="preserve"> </w:t>
      </w:r>
      <w:r w:rsidRPr="004C4B25">
        <w:rPr>
          <w:rFonts w:ascii="Times New Roman" w:hAnsi="Times New Roman"/>
          <w:b/>
          <w:sz w:val="28"/>
          <w:szCs w:val="28"/>
        </w:rPr>
        <w:t>рассчитана на 34 часа</w:t>
      </w:r>
      <w:r w:rsidRPr="004C4B25">
        <w:rPr>
          <w:rFonts w:ascii="Times New Roman" w:hAnsi="Times New Roman"/>
          <w:sz w:val="28"/>
          <w:szCs w:val="28"/>
        </w:rPr>
        <w:t>: 1 час в неделю в течение учебного года, состоящего из 34-х учебных недель.</w:t>
      </w:r>
    </w:p>
    <w:p w:rsidR="004C4B25" w:rsidRPr="004C4B25" w:rsidRDefault="004C4B25" w:rsidP="004C4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Тематическое планирование с определением основных видов </w:t>
      </w:r>
      <w:proofErr w:type="gramStart"/>
      <w:r w:rsidRPr="004C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proofErr w:type="gramEnd"/>
      <w:r w:rsidRPr="004C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C4B25" w:rsidRPr="004C4B25" w:rsidRDefault="004C4B25" w:rsidP="004C4B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proofErr w:type="gramStart"/>
      <w:r w:rsidRPr="004C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:rsidR="004C4B25" w:rsidRPr="004C4B25" w:rsidRDefault="004C4B25" w:rsidP="004C4B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4C4B25" w:rsidRPr="004C4B25" w:rsidTr="00232DF1">
        <w:tc>
          <w:tcPr>
            <w:tcW w:w="4928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Основное содержание</w:t>
            </w:r>
          </w:p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(по разделам и темам)</w:t>
            </w:r>
          </w:p>
        </w:tc>
        <w:tc>
          <w:tcPr>
            <w:tcW w:w="5386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4C4B25" w:rsidRPr="004C4B25" w:rsidTr="00232DF1">
        <w:tc>
          <w:tcPr>
            <w:tcW w:w="10314" w:type="dxa"/>
            <w:gridSpan w:val="2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10 КЛАСС</w:t>
            </w:r>
          </w:p>
        </w:tc>
      </w:tr>
      <w:tr w:rsidR="004C4B25" w:rsidRPr="004C4B25" w:rsidTr="00232DF1">
        <w:tc>
          <w:tcPr>
            <w:tcW w:w="10314" w:type="dxa"/>
            <w:gridSpan w:val="2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 </w:t>
            </w: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Познание – особенность человеческого бытия</w:t>
            </w: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(5 ч.).</w:t>
            </w:r>
          </w:p>
        </w:tc>
      </w:tr>
      <w:tr w:rsidR="004C4B25" w:rsidRPr="004C4B25" w:rsidTr="00232DF1">
        <w:tc>
          <w:tcPr>
            <w:tcW w:w="4928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Загадка и природа человека. Человек ищет смысл жизни. Мировоззрение человека. Потребности и возможности человека. Человек и общество.</w:t>
            </w:r>
          </w:p>
        </w:tc>
        <w:tc>
          <w:tcPr>
            <w:tcW w:w="5386" w:type="dxa"/>
          </w:tcPr>
          <w:p w:rsidR="004C4B25" w:rsidRPr="004C4B25" w:rsidRDefault="004C4B25" w:rsidP="004C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Раскрыть на конкретных примерах цели и ценность человеческой жизни. Характеризовать и конкретизировать конкретными примерами </w:t>
            </w:r>
            <w:proofErr w:type="gramStart"/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</w:t>
            </w:r>
            <w:proofErr w:type="gramEnd"/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социальное в природе человека. Сравнивать свойства человека и животных.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Характеризовать и конкретизировать примерами </w:t>
            </w:r>
            <w:proofErr w:type="gramStart"/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биологическое</w:t>
            </w:r>
            <w:proofErr w:type="gramEnd"/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социальное в человеке.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Выявлять связь между мышлением и речью.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 понятие «самореализация».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Приводить примеры основных видов деятельности человека.</w:t>
            </w:r>
          </w:p>
        </w:tc>
      </w:tr>
      <w:tr w:rsidR="004C4B25" w:rsidRPr="004C4B25" w:rsidTr="00232DF1">
        <w:tc>
          <w:tcPr>
            <w:tcW w:w="10314" w:type="dxa"/>
            <w:gridSpan w:val="2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 </w:t>
            </w: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Личность, гражданин, государство</w:t>
            </w: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(16 ч.).</w:t>
            </w:r>
          </w:p>
        </w:tc>
      </w:tr>
      <w:tr w:rsidR="004C4B25" w:rsidRPr="004C4B25" w:rsidTr="00232DF1">
        <w:tc>
          <w:tcPr>
            <w:tcW w:w="4928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Социальные регуляторы поведения человека. Как и почему возникает право. Правовая культура и правовое поведение личности.  Государство и право. Гражданин и государство. Личность гражданина. Личность среди сверстников. Личность в семье. Личность и образование. Правовая культура в сфере бизнеса. Налоги. Предпринимательство. Предпринимательство и закон. Личность и труд. Личность и власть. Я будущий избиратель. Личность и защита Отечества. Личность и закон. </w:t>
            </w:r>
          </w:p>
        </w:tc>
        <w:tc>
          <w:tcPr>
            <w:tcW w:w="5386" w:type="dxa"/>
          </w:tcPr>
          <w:p w:rsidR="004C4B25" w:rsidRPr="004C4B25" w:rsidRDefault="004C4B25" w:rsidP="004C4B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Объяснить, почему закон является нормативным актом высшей юридической силы. Сопоставлять позитивное и естественное право. Раскрывать смысл понятий «дееспособность» и «правоспособность». Раскрывать особенности возникновения правоспособности и дееспособности у физических и юридических лиц. Характеризовать принципы федерального устройства РФ. Проводить различия между статусом человека и статусом гражданина.  Объяснять смысл понятия «права человека». Классифицировать права и свободы (приводить примеры различных групп прав). Характеризовать особенности гражданских правовых отношений. Называть виды и приводить примеры гражданских договоров. Находить и извлекать информацию о правах потребителя, предусмотренных законом РФ. Раскрывать на примерах меры защиты прав потребителей.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Называть основные юридические гарантии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права на свободный труд.</w:t>
            </w:r>
          </w:p>
        </w:tc>
      </w:tr>
      <w:tr w:rsidR="004C4B25" w:rsidRPr="004C4B25" w:rsidTr="00232DF1">
        <w:tc>
          <w:tcPr>
            <w:tcW w:w="10314" w:type="dxa"/>
            <w:gridSpan w:val="2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3. </w:t>
            </w: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Гражданин и право</w:t>
            </w: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(13 ч.).</w:t>
            </w:r>
          </w:p>
        </w:tc>
      </w:tr>
      <w:tr w:rsidR="004C4B25" w:rsidRPr="004C4B25" w:rsidTr="00232DF1">
        <w:tc>
          <w:tcPr>
            <w:tcW w:w="4928" w:type="dxa"/>
          </w:tcPr>
          <w:p w:rsidR="004C4B25" w:rsidRPr="004C4B25" w:rsidRDefault="004C4B25" w:rsidP="004C4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Правонарушение и преступление. Причины правонарушений. Вина и ответственность. Ответственность за правонарушения против собственности. Ответственность за правонарушения против личности. Групповые правонарушения несовершеннолетних. Правопорядок и полиция. Суд и прокуратура. Я выбираю жизнь.  Наркотики и закон. Решение правовых задач.</w:t>
            </w:r>
          </w:p>
        </w:tc>
        <w:tc>
          <w:tcPr>
            <w:tcW w:w="5386" w:type="dxa"/>
          </w:tcPr>
          <w:p w:rsidR="004C4B25" w:rsidRPr="004C4B25" w:rsidRDefault="004C4B25" w:rsidP="004C4B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элементы системы российского законодательства.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Характеризовать источники права. Знать их классификацию. 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Раскрывать смысл понятия «правоотношение», показывать на примерах отличия правоотношений от других видов социальных отношений. Объяснять причины этих различий. Называть основания возникновения правоотношений.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Различать правонарушение и правомерное поведение. Называть основные виды и признаки правонарушений. 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юридическую ответственность в качестве критерия правомерного поведения. Объяснять смысл презумпции невиновности.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Называть основные правоохранительные органы РФ.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Различать сферы деятельности правоохранительных органов и судебной системы. Приводить примеры деятельности правоохранительных органов, в том числе в Мурманской области.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Характеризовать Конституцию РФ как закон высшей юридической силы. Приводить конкретные примеры с опорой на текст Конституции РФ, подтверждающие её высшую юридическую силу.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Называть главные задачи Конституции.</w:t>
            </w: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C4B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Объяснять, какие принципы правового государства отражены в статьях 2, 10, 15, 17, 18 Конституции РФ.</w:t>
            </w:r>
          </w:p>
        </w:tc>
      </w:tr>
    </w:tbl>
    <w:p w:rsidR="004C4B25" w:rsidRDefault="004C4B25" w:rsidP="004C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4C4B25" w:rsidRPr="004C4B25" w:rsidRDefault="004C4B25" w:rsidP="004C4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4C4B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:rsidR="004C4B25" w:rsidRPr="004C4B25" w:rsidRDefault="004C4B25" w:rsidP="004C4B2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517"/>
      </w:tblGrid>
      <w:tr w:rsidR="004C4B25" w:rsidRPr="004C4B25" w:rsidTr="00232DF1">
        <w:tc>
          <w:tcPr>
            <w:tcW w:w="8046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Раздел/тема</w:t>
            </w:r>
          </w:p>
        </w:tc>
        <w:tc>
          <w:tcPr>
            <w:tcW w:w="2517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</w:t>
            </w:r>
          </w:p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4C4B25" w:rsidRPr="004C4B25" w:rsidTr="00232DF1">
        <w:tc>
          <w:tcPr>
            <w:tcW w:w="10563" w:type="dxa"/>
            <w:gridSpan w:val="2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4C4B25" w:rsidRPr="004C4B25" w:rsidTr="00232DF1">
        <w:tc>
          <w:tcPr>
            <w:tcW w:w="8046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 Познание – особенность человеческого бытия.</w:t>
            </w:r>
          </w:p>
        </w:tc>
        <w:tc>
          <w:tcPr>
            <w:tcW w:w="2517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4C4B25" w:rsidRPr="004C4B25" w:rsidTr="00232DF1">
        <w:tc>
          <w:tcPr>
            <w:tcW w:w="8046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 Личность, гражданин, государство.</w:t>
            </w:r>
          </w:p>
        </w:tc>
        <w:tc>
          <w:tcPr>
            <w:tcW w:w="2517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</w:tr>
      <w:tr w:rsidR="004C4B25" w:rsidRPr="004C4B25" w:rsidTr="00232DF1">
        <w:tc>
          <w:tcPr>
            <w:tcW w:w="8046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 Гражданин и право.</w:t>
            </w:r>
          </w:p>
        </w:tc>
        <w:tc>
          <w:tcPr>
            <w:tcW w:w="2517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  <w:tr w:rsidR="004C4B25" w:rsidRPr="004C4B25" w:rsidTr="00232DF1">
        <w:tc>
          <w:tcPr>
            <w:tcW w:w="8046" w:type="dxa"/>
          </w:tcPr>
          <w:p w:rsidR="004C4B25" w:rsidRPr="004C4B25" w:rsidRDefault="004C4B25" w:rsidP="004C4B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4C4B25" w:rsidRPr="004C4B25" w:rsidRDefault="004C4B25" w:rsidP="004C4B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C4B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4C4B25" w:rsidRPr="004C4B25" w:rsidRDefault="004C4B25" w:rsidP="004C4B25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C4B25" w:rsidRPr="004C4B25" w:rsidRDefault="004C4B25" w:rsidP="004C4B25">
      <w:pPr>
        <w:rPr>
          <w:rFonts w:ascii="Times New Roman" w:hAnsi="Times New Roman" w:cs="Times New Roman"/>
          <w:b/>
          <w:sz w:val="28"/>
          <w:szCs w:val="28"/>
        </w:rPr>
      </w:pPr>
    </w:p>
    <w:sectPr w:rsidR="004C4B25" w:rsidRPr="004C4B25" w:rsidSect="004C4B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4D8"/>
    <w:multiLevelType w:val="hybridMultilevel"/>
    <w:tmpl w:val="64E4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94C6F"/>
    <w:multiLevelType w:val="hybridMultilevel"/>
    <w:tmpl w:val="AB92867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C1690"/>
    <w:multiLevelType w:val="hybridMultilevel"/>
    <w:tmpl w:val="71261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B25"/>
    <w:rsid w:val="00267B28"/>
    <w:rsid w:val="004C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Kabinet-37</dc:creator>
  <cp:lastModifiedBy>Kabinet-37</cp:lastModifiedBy>
  <cp:revision>1</cp:revision>
  <dcterms:created xsi:type="dcterms:W3CDTF">2020-12-16T08:46:00Z</dcterms:created>
  <dcterms:modified xsi:type="dcterms:W3CDTF">2020-12-16T08:49:00Z</dcterms:modified>
</cp:coreProperties>
</file>