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F" w:rsidRPr="00CA7571" w:rsidRDefault="0077669F" w:rsidP="0077669F">
      <w:pPr>
        <w:pStyle w:val="Default"/>
        <w:jc w:val="both"/>
        <w:rPr>
          <w:b/>
          <w:sz w:val="28"/>
          <w:szCs w:val="28"/>
        </w:rPr>
      </w:pPr>
      <w:r w:rsidRPr="00CA7571">
        <w:rPr>
          <w:b/>
        </w:rPr>
        <w:t xml:space="preserve">                                               </w:t>
      </w:r>
      <w:r w:rsidRPr="00CA7571">
        <w:rPr>
          <w:b/>
          <w:sz w:val="28"/>
          <w:szCs w:val="28"/>
        </w:rPr>
        <w:t>Пояснительная записка</w:t>
      </w:r>
    </w:p>
    <w:p w:rsidR="0077669F" w:rsidRPr="00CA7571" w:rsidRDefault="0077669F" w:rsidP="0077669F">
      <w:pPr>
        <w:pStyle w:val="Default"/>
        <w:ind w:firstLine="708"/>
        <w:jc w:val="both"/>
      </w:pPr>
      <w:r w:rsidRPr="00CA7571">
        <w:t xml:space="preserve"> </w:t>
      </w:r>
      <w:proofErr w:type="gramStart"/>
      <w:r w:rsidRPr="00CA7571">
        <w:t>Рабочая программа факультативно курса  «</w:t>
      </w:r>
      <w:r>
        <w:t>Час чтения</w:t>
      </w:r>
      <w:r w:rsidRPr="00CA7571">
        <w:t xml:space="preserve">»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77669F" w:rsidRPr="00CA7571" w:rsidRDefault="0077669F" w:rsidP="007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7669F" w:rsidRPr="00CA7571" w:rsidRDefault="0077669F" w:rsidP="0077669F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77669F" w:rsidRPr="00CA7571" w:rsidRDefault="0077669F" w:rsidP="0077669F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77669F" w:rsidRPr="00CA7571" w:rsidRDefault="0077669F" w:rsidP="0077669F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77669F" w:rsidRPr="00CA7571" w:rsidRDefault="0077669F" w:rsidP="0077669F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77669F" w:rsidRPr="00CA7571" w:rsidRDefault="0077669F" w:rsidP="0077669F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77669F" w:rsidRPr="00CA7571" w:rsidRDefault="0077669F" w:rsidP="0077669F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77669F" w:rsidRPr="00CA7571" w:rsidRDefault="0077669F" w:rsidP="0077669F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77669F" w:rsidRPr="00CA7571" w:rsidRDefault="0077669F" w:rsidP="0077669F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77669F" w:rsidRPr="00CA7571" w:rsidRDefault="0077669F" w:rsidP="0077669F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77669F" w:rsidRPr="00CA7571" w:rsidRDefault="0077669F" w:rsidP="0077669F">
      <w:pPr>
        <w:pStyle w:val="Default"/>
        <w:jc w:val="both"/>
      </w:pPr>
    </w:p>
    <w:p w:rsidR="0077669F" w:rsidRPr="00CA7571" w:rsidRDefault="0077669F" w:rsidP="0077669F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77669F" w:rsidRPr="00CA7571" w:rsidRDefault="0077669F" w:rsidP="0077669F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6"/>
        <w:gridCol w:w="336"/>
        <w:gridCol w:w="694"/>
        <w:gridCol w:w="1388"/>
        <w:gridCol w:w="1388"/>
        <w:gridCol w:w="694"/>
        <w:gridCol w:w="2082"/>
      </w:tblGrid>
      <w:tr w:rsidR="0077669F" w:rsidRPr="00CA7571" w:rsidTr="0077669F">
        <w:trPr>
          <w:trHeight w:val="426"/>
        </w:trPr>
        <w:tc>
          <w:tcPr>
            <w:tcW w:w="9322" w:type="dxa"/>
            <w:gridSpan w:val="2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t>Факультативный курс «</w:t>
            </w:r>
            <w:r>
              <w:t>Час чтения</w:t>
            </w:r>
            <w:r w:rsidRPr="00CA7571">
              <w:t>»</w:t>
            </w:r>
            <w:r>
              <w:t xml:space="preserve"> для обучающихся 6 классов</w:t>
            </w:r>
            <w:r w:rsidRPr="00CA7571">
              <w:t xml:space="preserve"> рассчитан на 1 год – 34 часа.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77669F" w:rsidRPr="00CA7571" w:rsidRDefault="0077669F" w:rsidP="0077669F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77669F" w:rsidRPr="00CA7571" w:rsidRDefault="0077669F" w:rsidP="0077669F">
            <w:pPr>
              <w:pStyle w:val="Default"/>
              <w:jc w:val="both"/>
            </w:pPr>
          </w:p>
        </w:tc>
        <w:tc>
          <w:tcPr>
            <w:tcW w:w="2082" w:type="dxa"/>
          </w:tcPr>
          <w:p w:rsidR="0077669F" w:rsidRPr="00CA7571" w:rsidRDefault="0077669F" w:rsidP="0077669F">
            <w:pPr>
              <w:pStyle w:val="Default"/>
              <w:jc w:val="both"/>
            </w:pPr>
          </w:p>
        </w:tc>
      </w:tr>
      <w:tr w:rsidR="0077669F" w:rsidTr="0077669F">
        <w:trPr>
          <w:trHeight w:val="161"/>
        </w:trPr>
        <w:tc>
          <w:tcPr>
            <w:tcW w:w="9322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</w:tr>
      <w:tr w:rsidR="0077669F" w:rsidTr="0077669F">
        <w:trPr>
          <w:trHeight w:val="161"/>
        </w:trPr>
        <w:tc>
          <w:tcPr>
            <w:tcW w:w="9322" w:type="dxa"/>
            <w:gridSpan w:val="2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ПЛАНИРУЕМЫЕ РЕЗУЛЬТАТЫ ОСВОЕНИЯ </w:t>
            </w:r>
            <w:proofErr w:type="gramStart"/>
            <w:r w:rsidRPr="00CA7571">
              <w:rPr>
                <w:b/>
                <w:bCs/>
              </w:rPr>
              <w:t>ОБУЧАЮЩИМИСЯ</w:t>
            </w:r>
            <w:proofErr w:type="gramEnd"/>
            <w:r w:rsidRPr="00CA7571">
              <w:rPr>
                <w:b/>
                <w:bCs/>
              </w:rPr>
              <w:t xml:space="preserve"> ПРОГРАММЫ ФАКУЛЬТАТИВНОГО КУРСА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</w:t>
            </w:r>
            <w:r w:rsidRPr="00CA7571">
              <w:lastRenderedPageBreak/>
              <w:t xml:space="preserve">художественных и других видов текстов и будут способны выбрать стратегию чтения, отвечающую конкретной учебной задаче.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Поскольку чтение является </w:t>
            </w:r>
            <w:proofErr w:type="spellStart"/>
            <w:r w:rsidRPr="00CA7571">
              <w:t>метапредметным</w:t>
            </w:r>
            <w:proofErr w:type="spellEnd"/>
            <w:r w:rsidRPr="00CA7571">
              <w:t xml:space="preserve"> навыком, то составляющие его части будут в структуре всех универсальных учебных действий: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- в личностные УУД входят мотивация чтения, мотивы учения, отношение к себе и к школе;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- в регулятивные УУД - принятие учеником учебной задачи, произвольная регуляция деятельности;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- в познавательные УУД – логическое и абстрактное мышление, оперативная память, творческое воображение, концентрация внимания, объем словаря.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Личностные результаты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осознавать себя ценной частью большого разнообразного мира (природы и общества);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испытывать чувство гордости за красоту родной природы, свою малую родину, страну;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осознавать себя гражданином России;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объяснять, что связывает тебя с историей, культурой, судьбой твоего народа и всей России;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•искать свою позицию в многообразии общественных и мировоззренческих позиций, эстетических и культурных предпочтений;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уважать иное мнение;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вырабатывать в противоречивых конфликтных ситуациях правила поведения. </w:t>
            </w:r>
          </w:p>
          <w:p w:rsidR="0077669F" w:rsidRPr="00CA7571" w:rsidRDefault="0077669F" w:rsidP="0077669F">
            <w:pPr>
              <w:pStyle w:val="Default"/>
              <w:jc w:val="both"/>
            </w:pPr>
            <w:proofErr w:type="spellStart"/>
            <w:r w:rsidRPr="00CA7571">
              <w:rPr>
                <w:b/>
                <w:bCs/>
              </w:rPr>
              <w:t>Метапредметные</w:t>
            </w:r>
            <w:proofErr w:type="spellEnd"/>
            <w:r w:rsidRPr="00CA7571">
              <w:rPr>
                <w:b/>
                <w:bCs/>
              </w:rPr>
              <w:t xml:space="preserve"> результаты </w:t>
            </w:r>
          </w:p>
          <w:p w:rsidR="0077669F" w:rsidRPr="00CA7571" w:rsidRDefault="0077669F" w:rsidP="0077669F">
            <w:pPr>
              <w:pStyle w:val="Default"/>
              <w:pageBreakBefore/>
              <w:jc w:val="both"/>
            </w:pPr>
            <w:r w:rsidRPr="00CA7571">
              <w:rPr>
                <w:b/>
                <w:bCs/>
                <w:i/>
                <w:iCs/>
              </w:rPr>
              <w:t xml:space="preserve">Регулятивные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учиться обнаруживать и формулировать проблему;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составлять план выполнения задач, решения проблем творческого и поискового характера;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работая по плану, сверять свои действия с целью и, при необходимости, исправлять ошибки;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работать по составленному плану,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понимать причины своего неуспеха и находить способы выхода из этой ситуации.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Познавательные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предполагать, какая информация нужна;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выбирать основания для сравнения, классификации объектов;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устанавливать аналогии и причинно-следственные связи;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выстраивать логическую цепь рассуждений;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представлять информацию в виде таблиц, схем, опорного конспекта, в том числе с применением средств ИКТ.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организовывать взаимодействие в группе (распределять роли, договариваться друг с другом и т.д.);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предвидеть (прогнозировать) последствия коллективных решений;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при необходимости отстаивать свою точку зрения, аргументируя ее, учиться подтверждать аргументы фактами;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• слушать других, пытаться принимать другую точку зрения, быть готовым изменить свою точку зрения.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ИКТ-КОМПЕТЕНТНОСТЬ </w:t>
            </w:r>
            <w:proofErr w:type="gramStart"/>
            <w:r w:rsidRPr="00CA7571">
              <w:rPr>
                <w:b/>
                <w:bCs/>
              </w:rPr>
              <w:t>ОБУЧАЮЩИХСЯ</w:t>
            </w:r>
            <w:proofErr w:type="gramEnd"/>
            <w:r w:rsidRPr="00CA7571">
              <w:rPr>
                <w:b/>
                <w:bCs/>
              </w:rPr>
              <w:t xml:space="preserve">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Поскольку проведение занятий </w:t>
            </w:r>
            <w:proofErr w:type="spellStart"/>
            <w:r w:rsidRPr="00CA7571">
              <w:t>факультаивного</w:t>
            </w:r>
            <w:proofErr w:type="spellEnd"/>
            <w:r w:rsidRPr="00CA7571">
              <w:t xml:space="preserve"> курса может осуществляться с использованием электронного обучения и дистанционных технологий, на факультативных занятиях формируется также </w:t>
            </w:r>
            <w:r w:rsidRPr="00CA7571">
              <w:rPr>
                <w:b/>
                <w:bCs/>
              </w:rPr>
              <w:t xml:space="preserve">ИКТ-компетентность </w:t>
            </w:r>
            <w:r w:rsidRPr="00CA7571">
              <w:t xml:space="preserve">учащихся.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Формирование и развитие </w:t>
            </w:r>
            <w:proofErr w:type="gramStart"/>
            <w:r w:rsidRPr="00CA7571">
              <w:t>ИКТ-компетентности</w:t>
            </w:r>
            <w:proofErr w:type="gramEnd"/>
            <w:r w:rsidRPr="00CA7571">
              <w:t xml:space="preserve"> обучающихся включает в себя </w:t>
            </w:r>
            <w:r w:rsidRPr="00CA7571">
              <w:lastRenderedPageBreak/>
              <w:t xml:space="preserve">становление и развитие учебной и </w:t>
            </w:r>
            <w:proofErr w:type="spellStart"/>
            <w:r w:rsidRPr="00CA7571">
              <w:t>общепользовательской</w:t>
            </w:r>
            <w:proofErr w:type="spellEnd"/>
            <w:r w:rsidRPr="00CA7571">
              <w:t xml:space="preserve">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</w:tr>
      <w:tr w:rsidR="0077669F" w:rsidTr="0077669F">
        <w:trPr>
          <w:trHeight w:val="166"/>
        </w:trPr>
        <w:tc>
          <w:tcPr>
            <w:tcW w:w="10016" w:type="dxa"/>
            <w:gridSpan w:val="3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</w:tr>
      <w:tr w:rsidR="0077669F" w:rsidRPr="00CA7571" w:rsidTr="0077669F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Элементы образовательной ИКТ - компетентности учащихся: </w:t>
            </w:r>
            <w:r w:rsidRPr="00CA7571">
              <w:rPr>
                <w:b/>
                <w:bCs/>
              </w:rPr>
              <w:t xml:space="preserve">Обращение с устройствами ИКТ: </w:t>
            </w:r>
          </w:p>
        </w:tc>
      </w:tr>
      <w:tr w:rsidR="0077669F" w:rsidRPr="00CA7571" w:rsidTr="0077669F">
        <w:trPr>
          <w:gridAfter w:val="6"/>
          <w:wAfter w:w="6582" w:type="dxa"/>
          <w:trHeight w:val="524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proofErr w:type="gramStart"/>
            <w:r w:rsidRPr="00CA7571">
              <w:t xml:space="preserve"> соединять устройства ИКТ (блоки компьютера, устройства сетей, принтер, </w:t>
            </w:r>
            <w:proofErr w:type="gramEnd"/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проектор, сканер, измерительные устройства и т. д.) с использованием </w:t>
            </w:r>
            <w:proofErr w:type="gramStart"/>
            <w:r w:rsidRPr="00CA7571">
              <w:t>проводных</w:t>
            </w:r>
            <w:proofErr w:type="gramEnd"/>
            <w:r w:rsidRPr="00CA7571">
              <w:t xml:space="preserve"> и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беспроводных технологий; </w:t>
            </w:r>
          </w:p>
        </w:tc>
      </w:tr>
      <w:tr w:rsidR="0077669F" w:rsidRPr="00CA7571" w:rsidTr="0077669F">
        <w:trPr>
          <w:gridAfter w:val="6"/>
          <w:wAfter w:w="6582" w:type="dxa"/>
          <w:trHeight w:val="109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получать информацию о характеристиках компьютера;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</w:tc>
      </w:tr>
      <w:tr w:rsidR="0077669F" w:rsidRPr="00CA7571" w:rsidTr="0077669F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выполнять базовые операции с основными элементами </w:t>
            </w:r>
            <w:proofErr w:type="gramStart"/>
            <w:r w:rsidRPr="00CA7571">
              <w:t>пользовательского</w:t>
            </w:r>
            <w:proofErr w:type="gramEnd"/>
            <w:r w:rsidRPr="00CA7571">
              <w:t xml:space="preserve">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proofErr w:type="spellStart"/>
            <w:r w:rsidRPr="00CA7571">
              <w:t>нтерфейса</w:t>
            </w:r>
            <w:proofErr w:type="spellEnd"/>
            <w:r w:rsidRPr="00CA7571">
              <w:t xml:space="preserve">: работа с меню, запуск прикладных программ, обращение за справкой; </w:t>
            </w:r>
          </w:p>
        </w:tc>
      </w:tr>
      <w:tr w:rsidR="0077669F" w:rsidRPr="00CA7571" w:rsidTr="0077669F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соблюдать требования к организации компьютерного рабочего места, техники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безопасности, гигиены, эргономики и ресурсосбережения при работе с устройствами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ИКТ </w:t>
            </w:r>
          </w:p>
        </w:tc>
      </w:tr>
      <w:tr w:rsidR="0077669F" w:rsidRPr="00CA7571" w:rsidTr="0077669F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Фиксация и обработка изображений и звуков </w:t>
            </w:r>
          </w:p>
        </w:tc>
      </w:tr>
      <w:tr w:rsidR="0077669F" w:rsidRPr="00CA7571" w:rsidTr="0077669F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Выбирать технические средства ИКТ для фиксации изображений и звуков </w:t>
            </w:r>
            <w:proofErr w:type="gramStart"/>
            <w:r w:rsidRPr="00CA7571">
              <w:t>в</w:t>
            </w:r>
            <w:proofErr w:type="gramEnd"/>
            <w:r w:rsidRPr="00CA7571">
              <w:t xml:space="preserve">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proofErr w:type="gramStart"/>
            <w:r w:rsidRPr="00CA7571">
              <w:t>соответствии</w:t>
            </w:r>
            <w:proofErr w:type="gramEnd"/>
            <w:r w:rsidRPr="00CA7571">
              <w:t xml:space="preserve"> с поставленной целью </w:t>
            </w:r>
          </w:p>
        </w:tc>
      </w:tr>
      <w:tr w:rsidR="0077669F" w:rsidRPr="00CA7571" w:rsidTr="0077669F">
        <w:trPr>
          <w:gridAfter w:val="6"/>
          <w:wAfter w:w="6582" w:type="dxa"/>
          <w:trHeight w:val="425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Осуществлять фиксацию изображений и звуков в ходе процесса обсуждения, проведения эксперимента, природного процесса,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фиксацию хода и результатов проектной деятельности </w:t>
            </w:r>
          </w:p>
        </w:tc>
      </w:tr>
      <w:tr w:rsidR="0077669F" w:rsidRPr="00CA7571" w:rsidTr="0077669F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Проводить обработку цифровых фотографий с использованием возможностей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специальных компьютерных инструментов, создавать презентации на основе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цифровых фотографий </w:t>
            </w:r>
          </w:p>
        </w:tc>
      </w:tr>
      <w:tr w:rsidR="0077669F" w:rsidRPr="00CA7571" w:rsidTr="0077669F">
        <w:trPr>
          <w:gridAfter w:val="6"/>
          <w:wAfter w:w="6582" w:type="dxa"/>
          <w:trHeight w:val="265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Осуществлять видеосъемку и проводить монтаж отснятого материала </w:t>
            </w:r>
            <w:proofErr w:type="gramStart"/>
            <w:r w:rsidRPr="00CA7571">
              <w:t>с</w:t>
            </w:r>
            <w:proofErr w:type="gramEnd"/>
            <w:r w:rsidRPr="00CA7571">
              <w:t xml:space="preserve">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использованием возможностей специальных компьютерных инструментов </w:t>
            </w:r>
          </w:p>
        </w:tc>
      </w:tr>
      <w:tr w:rsidR="0077669F" w:rsidRPr="00CA7571" w:rsidTr="0077669F">
        <w:trPr>
          <w:gridAfter w:val="6"/>
          <w:wAfter w:w="6582" w:type="dxa"/>
          <w:trHeight w:val="526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  <w:rPr>
                <w:color w:val="auto"/>
              </w:rPr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Учитывать смысл и содержание деятельности при организации фиксации, 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выделять для фиксации отдельные элементы объектов и процессов, обеспечивать 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качество фиксации существенных элементов </w:t>
            </w:r>
          </w:p>
        </w:tc>
      </w:tr>
      <w:tr w:rsidR="0077669F" w:rsidRPr="00CA7571" w:rsidTr="0077669F">
        <w:trPr>
          <w:gridAfter w:val="6"/>
          <w:wAfter w:w="6582" w:type="dxa"/>
          <w:trHeight w:val="10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t>Коммуникация и социальное взаимодействие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Осуществлять образовательное взаимодействие в информационном пространстве</w:t>
            </w:r>
          </w:p>
          <w:p w:rsidR="0077669F" w:rsidRPr="00CA7571" w:rsidRDefault="0077669F" w:rsidP="0077669F">
            <w:pPr>
              <w:pStyle w:val="Default"/>
              <w:jc w:val="both"/>
            </w:pPr>
            <w:proofErr w:type="gramStart"/>
            <w:r w:rsidRPr="00CA7571">
              <w:lastRenderedPageBreak/>
              <w:t>образовательной организации (получение и выполнение заданий, получение</w:t>
            </w:r>
            <w:proofErr w:type="gramEnd"/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комментариев, совершенствование своей работы, формирование портфолио)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Использовать возможности электронной почты для информационного обмена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Работать в группе над сообщением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Участвовать в форумах в социальных образовательных сетях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Выступать перед аудиторией в целях представления ей результатов своей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работы с помощью средств ИКТ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Соблюдать нормы информационной культуры, этики и права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С уважением относиться к частной информации и информационным правам других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людей.</w:t>
            </w:r>
          </w:p>
          <w:p w:rsidR="0077669F" w:rsidRDefault="0077669F" w:rsidP="0077669F">
            <w:pPr>
              <w:pStyle w:val="Default"/>
              <w:jc w:val="both"/>
              <w:rPr>
                <w:b/>
              </w:rPr>
            </w:pPr>
          </w:p>
          <w:p w:rsidR="0077669F" w:rsidRPr="00CA7571" w:rsidRDefault="0077669F" w:rsidP="0077669F">
            <w:pPr>
              <w:pStyle w:val="Default"/>
              <w:jc w:val="both"/>
              <w:rPr>
                <w:b/>
              </w:rPr>
            </w:pPr>
            <w:r w:rsidRPr="00CA7571">
              <w:rPr>
                <w:b/>
              </w:rPr>
              <w:t>Информационная безопасность</w:t>
            </w:r>
          </w:p>
          <w:p w:rsidR="0077669F" w:rsidRPr="00CA7571" w:rsidRDefault="0077669F" w:rsidP="0077669F">
            <w:pPr>
              <w:pStyle w:val="Default"/>
              <w:jc w:val="both"/>
              <w:rPr>
                <w:b/>
              </w:rPr>
            </w:pPr>
          </w:p>
        </w:tc>
      </w:tr>
      <w:tr w:rsidR="0077669F" w:rsidTr="0077669F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77669F" w:rsidRDefault="0077669F" w:rsidP="0077669F">
            <w:pPr>
              <w:pStyle w:val="Default"/>
              <w:rPr>
                <w:sz w:val="23"/>
                <w:szCs w:val="23"/>
              </w:rPr>
            </w:pPr>
          </w:p>
        </w:tc>
      </w:tr>
      <w:tr w:rsidR="0077669F" w:rsidTr="0077669F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Соблюдать правила безопасного поведения в Интернете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Использовать полезные ресурсы Интернета и отказываться от использования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ресурсов, содержание которых несовместимо с задачами воспитания и образования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или нежелательно.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что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</w:t>
            </w:r>
            <w:proofErr w:type="gramStart"/>
            <w:r w:rsidRPr="00CA7571">
              <w:t>у</w:t>
            </w:r>
            <w:proofErr w:type="gramEnd"/>
            <w:r w:rsidRPr="00CA7571">
              <w:t xml:space="preserve"> обучающихся. На занятиях учащиеся научатся: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формулировать темы проекта или исследования,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ставить цели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выбирать способы сбора и изучения информации,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определять формы продукта и требований к продукту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составлять план работы,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распределять обязанности;</w:t>
            </w:r>
          </w:p>
        </w:tc>
      </w:tr>
      <w:tr w:rsidR="0077669F" w:rsidTr="0077669F">
        <w:trPr>
          <w:gridAfter w:val="6"/>
          <w:wAfter w:w="6582" w:type="dxa"/>
          <w:trHeight w:val="267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</w:p>
        </w:tc>
      </w:tr>
      <w:tr w:rsidR="0077669F" w:rsidTr="0077669F">
        <w:trPr>
          <w:gridAfter w:val="6"/>
          <w:wAfter w:w="6582" w:type="dxa"/>
          <w:trHeight w:val="109"/>
        </w:trPr>
        <w:tc>
          <w:tcPr>
            <w:tcW w:w="8986" w:type="dxa"/>
          </w:tcPr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выполнение запланированные действия, вносить необходимые изменения в план деятельности;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защищать работу перед аудиторией,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анализировать результаты выполнения проекта или исследования,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 оценивать качество выполнения работы.</w:t>
            </w:r>
          </w:p>
          <w:p w:rsidR="0077669F" w:rsidRPr="00CA7571" w:rsidRDefault="0077669F" w:rsidP="0077669F">
            <w:pPr>
              <w:pStyle w:val="Default"/>
              <w:jc w:val="both"/>
            </w:pPr>
            <w:proofErr w:type="gramStart"/>
            <w:r w:rsidRPr="00CA7571">
              <w:t>На занятиях предполагается включение различных типов проектов и форм их осуществления: информационный (поисковый), исследовательский, творческий, прикладной (практико-ориентированный), игровой; индивидуальный, парный, групповой, коллективный.</w:t>
            </w:r>
            <w:proofErr w:type="gramEnd"/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Среди возможных форм представления результатов проектной деятельности можно выделить следующие: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схемы, </w:t>
            </w:r>
            <w:proofErr w:type="gramStart"/>
            <w:r w:rsidRPr="00CA7571">
              <w:t>план-карты</w:t>
            </w:r>
            <w:proofErr w:type="gramEnd"/>
            <w:r w:rsidRPr="00CA7571">
              <w:t>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постеры, презентации;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альбомы, буклеты, брошюры, книги;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реконструкции событий;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эссе, рассказы, стихи, рисунки;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 </w:t>
            </w:r>
            <w:proofErr w:type="spellStart"/>
            <w:r w:rsidRPr="00CA7571">
              <w:t>буктрейлеры</w:t>
            </w:r>
            <w:proofErr w:type="spellEnd"/>
            <w:r w:rsidRPr="00CA7571">
              <w:t>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выставки, игры, тематические вечера, концерты;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> сценарии мероприятий.</w:t>
            </w:r>
          </w:p>
          <w:p w:rsidR="0077669F" w:rsidRPr="00CA7571" w:rsidRDefault="0077669F" w:rsidP="0077669F">
            <w:pPr>
              <w:pStyle w:val="Default"/>
              <w:jc w:val="both"/>
            </w:pPr>
            <w:r w:rsidRPr="00CA7571">
              <w:t xml:space="preserve">Итоги учебно-исследовательской деятельности могут быть представлены в виде </w:t>
            </w:r>
            <w:r w:rsidRPr="00CA7571">
              <w:lastRenderedPageBreak/>
              <w:t>статей, обзоров, обработки архивов и мемуаров и т.п.</w:t>
            </w:r>
          </w:p>
          <w:p w:rsidR="0077669F" w:rsidRPr="00CA7571" w:rsidRDefault="0077669F" w:rsidP="0077669F">
            <w:pPr>
              <w:pStyle w:val="Default"/>
              <w:jc w:val="both"/>
            </w:pPr>
          </w:p>
        </w:tc>
      </w:tr>
    </w:tbl>
    <w:p w:rsidR="0077669F" w:rsidRPr="00CA7571" w:rsidRDefault="0077669F" w:rsidP="007766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5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7669F" w:rsidRPr="00CA7571" w:rsidRDefault="0077669F" w:rsidP="007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Особенностью данного курса является то, что предложенные произведения для чтения позволяют учащимся по-новому взглянуть на окружающий их мир: друзей, родных, на самого себя, - а также осознать, что миру нужны и их внимание, и сострадание, и защита. Особое внимание в программе уделяется анализу нравственности поступков людей, развитию взаимоотношений детей друг с другом, правилам, по которым каждый строит свою жизнь.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права.</w:t>
      </w:r>
    </w:p>
    <w:p w:rsidR="0077669F" w:rsidRPr="00CA7571" w:rsidRDefault="0077669F" w:rsidP="007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Факультативный курс «Час чтения» интегрирует знания учащихся по всем предметам учебного плана и ликвидирует разрыв в изучении образовательных дисциплин, что помогает формировать разносторонне развитую личность, а также позволяет углубленно изучать эти дисциплины в их взаимосвязи.</w:t>
      </w:r>
    </w:p>
    <w:p w:rsidR="0077669F" w:rsidRPr="00CA7571" w:rsidRDefault="0077669F" w:rsidP="007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В основу представленного курса заложена идея воспитания и развития гармонично развитой личности, способной глубоко и нестандартно мыслить, связывать воедино полученные знания.</w:t>
      </w:r>
    </w:p>
    <w:p w:rsidR="0077669F" w:rsidRPr="00CA7571" w:rsidRDefault="0077669F" w:rsidP="0077669F">
      <w:pPr>
        <w:pStyle w:val="Default"/>
        <w:jc w:val="both"/>
      </w:pPr>
      <w:r w:rsidRPr="00CA7571">
        <w:t xml:space="preserve">В программу «Час чтения» включены </w:t>
      </w:r>
      <w:r w:rsidRPr="00CA7571">
        <w:rPr>
          <w:b/>
          <w:bCs/>
        </w:rPr>
        <w:t xml:space="preserve">интерактивные занятия </w:t>
      </w:r>
      <w:r w:rsidRPr="00CA7571">
        <w:t xml:space="preserve">с использованием ИКТ (по моделированию обложки книги; презентации устных журналов, </w:t>
      </w:r>
      <w:proofErr w:type="spellStart"/>
      <w:r w:rsidRPr="00CA7571">
        <w:t>буктрейлеров</w:t>
      </w:r>
      <w:proofErr w:type="spellEnd"/>
      <w:r w:rsidRPr="00CA7571">
        <w:t xml:space="preserve"> – коротких видеороликов о книге; создание иллюстраций, плакатов, кроссвордов и викторин по прочитанным произведениям; презентация прочитанных книг в любой форме), занятия практико-ориентированной направленности, исследовательской и проектной деятельности, деятельности. </w:t>
      </w:r>
    </w:p>
    <w:p w:rsidR="0077669F" w:rsidRPr="00CA7571" w:rsidRDefault="0077669F" w:rsidP="007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b/>
          <w:bCs/>
          <w:sz w:val="24"/>
          <w:szCs w:val="24"/>
        </w:rPr>
        <w:t>Виды творческих работ</w:t>
      </w:r>
      <w:r w:rsidRPr="00CA7571">
        <w:rPr>
          <w:rFonts w:ascii="Times New Roman" w:hAnsi="Times New Roman" w:cs="Times New Roman"/>
          <w:sz w:val="24"/>
          <w:szCs w:val="24"/>
        </w:rPr>
        <w:t xml:space="preserve">: написание собственных произведений в том же жанре; создание амплификации (придумывание отдельных эпизодов, введения новых персонажей); создание жанровой и/или стилевой трансформации произведения (изменение жанра исходного текста, например, превращение рассказа в сценку и наоборот) или стилизации (написание текста «в стиле» определенного автора); создание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>, литературный монтаж.</w:t>
      </w:r>
    </w:p>
    <w:p w:rsidR="0077669F" w:rsidRPr="00B7333C" w:rsidRDefault="0077669F" w:rsidP="007766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7669F" w:rsidRDefault="0077669F" w:rsidP="007766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33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7669F" w:rsidRPr="00B7333C" w:rsidRDefault="0077669F" w:rsidP="007766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7669F" w:rsidTr="0077669F">
        <w:tc>
          <w:tcPr>
            <w:tcW w:w="3369" w:type="dxa"/>
          </w:tcPr>
          <w:p w:rsidR="0077669F" w:rsidRPr="00B7333C" w:rsidRDefault="0077669F" w:rsidP="00776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6202" w:type="dxa"/>
          </w:tcPr>
          <w:p w:rsidR="0077669F" w:rsidRPr="00B7333C" w:rsidRDefault="0077669F" w:rsidP="00776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семья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выбор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искусство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69F" w:rsidTr="0077669F">
        <w:tc>
          <w:tcPr>
            <w:tcW w:w="3369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02" w:type="dxa"/>
          </w:tcPr>
          <w:p w:rsidR="0077669F" w:rsidRDefault="0077669F" w:rsidP="007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7669F" w:rsidRDefault="0077669F" w:rsidP="00776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794"/>
        <w:gridCol w:w="1703"/>
        <w:gridCol w:w="980"/>
        <w:gridCol w:w="1004"/>
        <w:gridCol w:w="1188"/>
        <w:gridCol w:w="2114"/>
      </w:tblGrid>
      <w:tr w:rsidR="0077669F" w:rsidTr="003C4320">
        <w:tc>
          <w:tcPr>
            <w:tcW w:w="1788" w:type="dxa"/>
            <w:vMerge w:val="restart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4" w:type="dxa"/>
            <w:vMerge w:val="restart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  <w:vMerge w:val="restart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(тематические единицы)</w:t>
            </w:r>
          </w:p>
        </w:tc>
        <w:tc>
          <w:tcPr>
            <w:tcW w:w="3172" w:type="dxa"/>
            <w:gridSpan w:val="3"/>
          </w:tcPr>
          <w:p w:rsidR="0077669F" w:rsidRDefault="0077669F" w:rsidP="007766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уроков, из них: 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77669F" w:rsidRDefault="0077669F" w:rsidP="007766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Характеристика деятельности </w:t>
            </w:r>
          </w:p>
          <w:p w:rsidR="0077669F" w:rsidRDefault="0077669F" w:rsidP="007766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обучающихся </w:t>
            </w:r>
          </w:p>
        </w:tc>
      </w:tr>
      <w:tr w:rsidR="0077669F" w:rsidTr="003C4320">
        <w:tc>
          <w:tcPr>
            <w:tcW w:w="1788" w:type="dxa"/>
            <w:vMerge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77669F" w:rsidRDefault="0077669F" w:rsidP="0077669F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Теорети</w:t>
            </w:r>
            <w:proofErr w:type="spellEnd"/>
          </w:p>
          <w:p w:rsidR="0077669F" w:rsidRDefault="0077669F" w:rsidP="0077669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ческая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часть </w:t>
            </w:r>
          </w:p>
        </w:tc>
        <w:tc>
          <w:tcPr>
            <w:tcW w:w="1004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88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14" w:type="dxa"/>
            <w:vMerge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B7333C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4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Default="0077669F" w:rsidP="007766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Чему учат книги? </w:t>
            </w:r>
          </w:p>
        </w:tc>
        <w:tc>
          <w:tcPr>
            <w:tcW w:w="980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B7333C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vMerge w:val="restart"/>
          </w:tcPr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решать учебно-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учебно-практические задачи, требующие полного и критического понимания текста.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текст, используя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нумерацию страниц, списки, ссылки, оглавление;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правописания; использовать в тексте таблицы, изображения;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содержание текста: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утверждения,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сделанные в тексте, исходя из своих представлений о мире;</w:t>
            </w:r>
          </w:p>
          <w:p w:rsidR="0077669F" w:rsidRPr="00CA7571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77669F" w:rsidRDefault="0077669F" w:rsidP="0077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Уметь: видеть проблемы; ставить вопросы;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выдвигать гипотезы; 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собственных докладов; объяснять, доказывать и защищать свои идеи.</w:t>
            </w:r>
            <w:proofErr w:type="gramEnd"/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«Пасха» (глава из повести «Лето Господне»)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«Весенний плеск»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Ю.Бондарев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«Простите нас»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Солоухин «Мститель»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Фазиль Искандер «Мученики сцены»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Киплинг «Кошка, гулявшая сама по себе»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Рейнольдс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 Гамильтон «Точка»</w:t>
            </w:r>
          </w:p>
        </w:tc>
        <w:tc>
          <w:tcPr>
            <w:tcW w:w="980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9F" w:rsidTr="003C4320">
        <w:tc>
          <w:tcPr>
            <w:tcW w:w="1788" w:type="dxa"/>
          </w:tcPr>
          <w:p w:rsidR="0077669F" w:rsidRPr="00F17165" w:rsidRDefault="0077669F" w:rsidP="003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="003C432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94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Солоухин «Подворотня»</w:t>
            </w:r>
          </w:p>
        </w:tc>
        <w:tc>
          <w:tcPr>
            <w:tcW w:w="980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7669F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77669F" w:rsidRPr="00F17165" w:rsidRDefault="0077669F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3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3C4320" w:rsidP="003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Улицкая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«Бумажная победа»</w:t>
            </w:r>
          </w:p>
        </w:tc>
        <w:tc>
          <w:tcPr>
            <w:tcW w:w="980" w:type="dxa"/>
          </w:tcPr>
          <w:p w:rsidR="003C4320" w:rsidRDefault="003C4320" w:rsidP="003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4" w:type="dxa"/>
          </w:tcPr>
          <w:p w:rsidR="003C4320" w:rsidRDefault="003C4320" w:rsidP="003C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Воробьев «Первое письмо»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выбор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Анисимова «Птица Радость»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Самарский «Притворщик»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выбору:</w:t>
            </w:r>
          </w:p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«Тапер» или А.П. Чехов «Ванька»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Белов «Малька провинилась», «Еще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Астафьев «Деревья растут для всех»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Воробьев «У кого поселяются аисты»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6" w:rsidTr="003C4320">
        <w:tc>
          <w:tcPr>
            <w:tcW w:w="17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Казаков «Оленьи рога»</w:t>
            </w:r>
          </w:p>
        </w:tc>
        <w:tc>
          <w:tcPr>
            <w:tcW w:w="980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F77506" w:rsidRPr="00F17165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6" w:rsidTr="003C4320">
        <w:tc>
          <w:tcPr>
            <w:tcW w:w="17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 «Тридцать зерен»</w:t>
            </w:r>
          </w:p>
        </w:tc>
        <w:tc>
          <w:tcPr>
            <w:tcW w:w="980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F77506" w:rsidRPr="00F17165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6" w:rsidTr="003C4320">
        <w:tc>
          <w:tcPr>
            <w:tcW w:w="17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Цапля»</w:t>
            </w:r>
          </w:p>
        </w:tc>
        <w:tc>
          <w:tcPr>
            <w:tcW w:w="980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F77506" w:rsidRPr="00F17165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Хижняков «Партизанский фонарик»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 «Лоскутное одеяло»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 в белой рубахе»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искусство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Грин «Победитель»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6" w:rsidTr="003C4320">
        <w:tc>
          <w:tcPr>
            <w:tcW w:w="17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</w:t>
            </w:r>
          </w:p>
        </w:tc>
        <w:tc>
          <w:tcPr>
            <w:tcW w:w="980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F77506" w:rsidRPr="00F17165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6" w:rsidTr="003C4320">
        <w:tc>
          <w:tcPr>
            <w:tcW w:w="17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980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77506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F77506" w:rsidRPr="00F17165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«Девочки с Васильевского острова»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Воробьев «Уха без соли»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C4320" w:rsidRDefault="00F77506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 «Потомок Джина»</w:t>
            </w: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3C4320" w:rsidRDefault="0033099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золотая полка»</w:t>
            </w:r>
            <w:bookmarkStart w:id="0" w:name="_GoBack"/>
            <w:bookmarkEnd w:id="0"/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0" w:rsidTr="003C4320">
        <w:tc>
          <w:tcPr>
            <w:tcW w:w="17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" w:type="dxa"/>
          </w:tcPr>
          <w:p w:rsidR="003C4320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Merge/>
          </w:tcPr>
          <w:p w:rsidR="003C4320" w:rsidRPr="00F17165" w:rsidRDefault="003C4320" w:rsidP="0077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9F" w:rsidRPr="00B7333C" w:rsidRDefault="0077669F" w:rsidP="00776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B72" w:rsidRDefault="00B06B72"/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2"/>
    <w:rsid w:val="00330990"/>
    <w:rsid w:val="003C4320"/>
    <w:rsid w:val="0077669F"/>
    <w:rsid w:val="00B06B72"/>
    <w:rsid w:val="00B90982"/>
    <w:rsid w:val="00F41539"/>
    <w:rsid w:val="00F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2020-12-12T08:45:00Z</dcterms:created>
  <dcterms:modified xsi:type="dcterms:W3CDTF">2020-12-12T09:46:00Z</dcterms:modified>
</cp:coreProperties>
</file>