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5" w:rsidRPr="00437245" w:rsidRDefault="00437245" w:rsidP="00437245">
      <w:pPr>
        <w:shd w:val="clear" w:color="auto" w:fill="FFFFFF"/>
        <w:jc w:val="center"/>
        <w:rPr>
          <w:b/>
          <w:sz w:val="24"/>
          <w:szCs w:val="24"/>
        </w:rPr>
      </w:pPr>
      <w:r w:rsidRPr="00437245">
        <w:rPr>
          <w:b/>
          <w:sz w:val="24"/>
          <w:szCs w:val="24"/>
        </w:rPr>
        <w:t>Аннотация к факультативному курсу «Учимся писать сжатое изложение»</w:t>
      </w:r>
    </w:p>
    <w:p w:rsidR="00437245" w:rsidRPr="00437245" w:rsidRDefault="00437245" w:rsidP="00437245">
      <w:pPr>
        <w:shd w:val="clear" w:color="auto" w:fill="FFFFFF"/>
        <w:jc w:val="center"/>
        <w:rPr>
          <w:b/>
          <w:sz w:val="24"/>
          <w:szCs w:val="24"/>
        </w:rPr>
      </w:pPr>
      <w:r w:rsidRPr="00437245">
        <w:rPr>
          <w:b/>
          <w:sz w:val="24"/>
          <w:szCs w:val="24"/>
        </w:rPr>
        <w:t>7 класс</w:t>
      </w:r>
    </w:p>
    <w:p w:rsidR="00437245" w:rsidRDefault="00437245" w:rsidP="00437245">
      <w:pPr>
        <w:shd w:val="clear" w:color="auto" w:fill="FFFFFF"/>
        <w:ind w:firstLine="706"/>
        <w:jc w:val="both"/>
        <w:rPr>
          <w:color w:val="000000"/>
          <w:spacing w:val="11"/>
          <w:w w:val="117"/>
          <w:sz w:val="24"/>
          <w:szCs w:val="24"/>
        </w:rPr>
      </w:pPr>
      <w:r>
        <w:rPr>
          <w:color w:val="000000"/>
          <w:spacing w:val="11"/>
          <w:w w:val="117"/>
          <w:sz w:val="24"/>
          <w:szCs w:val="24"/>
        </w:rPr>
        <w:t>Данный факультативный курс предназначен для учащихся 7 класса</w:t>
      </w:r>
    </w:p>
    <w:p w:rsidR="00437245" w:rsidRDefault="00437245" w:rsidP="00437245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 факультативного курса </w:t>
      </w:r>
      <w:r>
        <w:rPr>
          <w:color w:val="000000"/>
          <w:sz w:val="24"/>
          <w:szCs w:val="24"/>
        </w:rPr>
        <w:t xml:space="preserve">– способствовать сохранению знаний, умений и навыков учащихся по развитию речи, вооружить учащихся новыми знаниями по написанию сжатого изложения, что является условием их успешной учебной, научной и общественной деятельности. Особое внимание следует уделять самостоятельно творческо-поисковой деятельности (подготовка докладов, рефератов, создание проекта). В связи с этим необходимо научить </w:t>
      </w:r>
      <w:proofErr w:type="gramStart"/>
      <w:r>
        <w:rPr>
          <w:color w:val="000000"/>
          <w:sz w:val="24"/>
          <w:szCs w:val="24"/>
        </w:rPr>
        <w:t>правильно</w:t>
      </w:r>
      <w:proofErr w:type="gramEnd"/>
      <w:r>
        <w:rPr>
          <w:color w:val="000000"/>
          <w:sz w:val="24"/>
          <w:szCs w:val="24"/>
        </w:rPr>
        <w:t xml:space="preserve">  пользоваться авторитетными справочниками и словарями, прошедшими проверку в практике редактирования.</w:t>
      </w:r>
    </w:p>
    <w:p w:rsidR="00437245" w:rsidRDefault="00437245" w:rsidP="00437245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37245" w:rsidRDefault="00437245" w:rsidP="00437245">
      <w:pPr>
        <w:shd w:val="clear" w:color="auto" w:fill="FFFFFF"/>
        <w:ind w:firstLine="6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данного курса реализуются с помощью следующих задач:</w:t>
      </w:r>
    </w:p>
    <w:p w:rsidR="00437245" w:rsidRDefault="00437245" w:rsidP="00437245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систематизировать и обобщить знания по русскому языку, познакомить с базовыми понятиями теории и практики сжатия текста;</w:t>
      </w:r>
    </w:p>
    <w:p w:rsidR="00437245" w:rsidRDefault="00437245" w:rsidP="00437245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дать представление о типах текстов, в которых реализуются соответствующие стили;</w:t>
      </w:r>
    </w:p>
    <w:p w:rsidR="00437245" w:rsidRDefault="00437245" w:rsidP="00437245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научить распознавать ошибки, обусловленные правильным употреблением слов с различной стилистической окраской, слов с ограниченной сферой употребления и языковых средств выразительности речи;</w:t>
      </w:r>
    </w:p>
    <w:p w:rsidR="00437245" w:rsidRDefault="00437245" w:rsidP="00437245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научить редактировать тексты разных типов и стилей речи;</w:t>
      </w:r>
    </w:p>
    <w:p w:rsidR="00437245" w:rsidRDefault="00437245" w:rsidP="00437245">
      <w:pPr>
        <w:shd w:val="clear" w:color="auto" w:fill="FFFFFF"/>
        <w:ind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научить кратко, в обобщенной форме освещать описанные в тексте явления или события.</w:t>
      </w:r>
    </w:p>
    <w:p w:rsidR="00437245" w:rsidRDefault="00437245" w:rsidP="00437245">
      <w:pPr>
        <w:shd w:val="clear" w:color="auto" w:fill="FFFFFF"/>
        <w:ind w:firstLine="698"/>
        <w:jc w:val="both"/>
        <w:rPr>
          <w:b/>
          <w:sz w:val="24"/>
          <w:szCs w:val="24"/>
        </w:rPr>
      </w:pPr>
      <w:r>
        <w:rPr>
          <w:b/>
          <w:color w:val="000000"/>
          <w:spacing w:val="9"/>
          <w:sz w:val="24"/>
          <w:szCs w:val="24"/>
        </w:rPr>
        <w:t>Данные задачи:</w:t>
      </w:r>
    </w:p>
    <w:p w:rsidR="00437245" w:rsidRDefault="00437245" w:rsidP="00437245">
      <w:pPr>
        <w:shd w:val="clear" w:color="auto" w:fill="FFFFFF"/>
        <w:tabs>
          <w:tab w:val="left" w:pos="95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>дают четкую установку на вид работы;</w:t>
      </w:r>
    </w:p>
    <w:p w:rsidR="00437245" w:rsidRDefault="00437245" w:rsidP="00437245">
      <w:pPr>
        <w:shd w:val="clear" w:color="auto" w:fill="FFFFFF"/>
        <w:tabs>
          <w:tab w:val="left" w:pos="1181"/>
        </w:tabs>
        <w:ind w:firstLine="756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4"/>
          <w:sz w:val="24"/>
          <w:szCs w:val="24"/>
        </w:rPr>
        <w:t>требуют  от  учащихся   самостоятельности   в   отборе  языковых  сре</w:t>
      </w:r>
      <w:proofErr w:type="gramStart"/>
      <w:r>
        <w:rPr>
          <w:color w:val="000000"/>
          <w:spacing w:val="14"/>
          <w:sz w:val="24"/>
          <w:szCs w:val="24"/>
        </w:rPr>
        <w:t xml:space="preserve">дств   в  </w:t>
      </w:r>
      <w:r>
        <w:rPr>
          <w:color w:val="000000"/>
          <w:spacing w:val="9"/>
          <w:sz w:val="24"/>
          <w:szCs w:val="24"/>
        </w:rPr>
        <w:t>с</w:t>
      </w:r>
      <w:proofErr w:type="gramEnd"/>
      <w:r>
        <w:rPr>
          <w:color w:val="000000"/>
          <w:spacing w:val="9"/>
          <w:sz w:val="24"/>
          <w:szCs w:val="24"/>
        </w:rPr>
        <w:t>оответствии с целями речевого оформления:</w:t>
      </w:r>
    </w:p>
    <w:p w:rsidR="00437245" w:rsidRDefault="00437245" w:rsidP="00437245">
      <w:pPr>
        <w:shd w:val="clear" w:color="auto" w:fill="FFFFFF"/>
        <w:ind w:firstLine="6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позволяют включить усвоенные знания в сферу речевого общения (обоснование </w:t>
      </w:r>
      <w:r>
        <w:rPr>
          <w:color w:val="000000"/>
          <w:spacing w:val="12"/>
          <w:sz w:val="24"/>
          <w:szCs w:val="24"/>
        </w:rPr>
        <w:t xml:space="preserve">целесообразности выбора автором тех или иных языковых средств, </w:t>
      </w:r>
      <w:r>
        <w:rPr>
          <w:color w:val="000000"/>
          <w:spacing w:val="10"/>
          <w:sz w:val="24"/>
          <w:szCs w:val="24"/>
        </w:rPr>
        <w:t xml:space="preserve">редактирование текста; перестройка частей текста, трансформирование текста </w:t>
      </w:r>
      <w:r>
        <w:rPr>
          <w:color w:val="000000"/>
          <w:spacing w:val="8"/>
          <w:sz w:val="24"/>
          <w:szCs w:val="24"/>
        </w:rPr>
        <w:t>ситуативного характера и др.).</w:t>
      </w:r>
    </w:p>
    <w:p w:rsidR="00437245" w:rsidRDefault="00437245" w:rsidP="00437245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базируется на  современных знаниях в области функциональной и практической стилистики, теории текста, культуры речи.</w:t>
      </w:r>
    </w:p>
    <w:p w:rsidR="00437245" w:rsidRDefault="00437245" w:rsidP="00437245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Основные формы организации занятий – </w:t>
      </w:r>
      <w:r>
        <w:rPr>
          <w:color w:val="000000"/>
          <w:sz w:val="24"/>
          <w:szCs w:val="24"/>
        </w:rPr>
        <w:t>лекции-беседы, практические занятия, самостоятельная работа учащихся.</w:t>
      </w:r>
    </w:p>
    <w:p w:rsidR="00437245" w:rsidRDefault="00437245" w:rsidP="00437245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Факультативный курс «Учимся писать сжатое изложение»  рассчитан на 34 часа (1 час в неделю), из них  13 часов – лекции,   21  час -  практические занятия.</w:t>
      </w:r>
    </w:p>
    <w:p w:rsidR="00EC1F5A" w:rsidRDefault="00EC1F5A"/>
    <w:sectPr w:rsidR="00EC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6"/>
    <w:rsid w:val="00437245"/>
    <w:rsid w:val="00515CD6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2020-12-07T13:01:00Z</dcterms:created>
  <dcterms:modified xsi:type="dcterms:W3CDTF">2020-12-07T13:08:00Z</dcterms:modified>
</cp:coreProperties>
</file>