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37" w:rsidRDefault="00C53D37" w:rsidP="00C53D37">
      <w:pPr>
        <w:pStyle w:val="Default"/>
      </w:pPr>
    </w:p>
    <w:p w:rsidR="00C53D37" w:rsidRDefault="00C53D37" w:rsidP="00C53D37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</w:t>
      </w:r>
      <w:r>
        <w:rPr>
          <w:sz w:val="23"/>
          <w:szCs w:val="23"/>
        </w:rPr>
        <w:t>УТВЕРЖДЕНО</w:t>
      </w:r>
    </w:p>
    <w:p w:rsidR="00C53D37" w:rsidRDefault="00C53D37" w:rsidP="00C53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директора МБОУСОШ № 1</w:t>
      </w:r>
    </w:p>
    <w:p w:rsidR="00C53D37" w:rsidRPr="00D0333C" w:rsidRDefault="00C53D37" w:rsidP="00C53D37">
      <w:pPr>
        <w:pStyle w:val="Default"/>
        <w:rPr>
          <w:bCs/>
        </w:rPr>
      </w:pPr>
      <w:r w:rsidRPr="00D0333C">
        <w:rPr>
          <w:bCs/>
        </w:rPr>
        <w:t xml:space="preserve">                                                                         Приказом </w:t>
      </w:r>
      <w:r>
        <w:rPr>
          <w:bCs/>
        </w:rPr>
        <w:t>№ 410 от «31» августа 2019г.</w:t>
      </w:r>
    </w:p>
    <w:p w:rsidR="00C53D37" w:rsidRDefault="00C53D37" w:rsidP="00C53D37">
      <w:pPr>
        <w:pStyle w:val="Default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Учебный план </w:t>
      </w:r>
    </w:p>
    <w:p w:rsidR="00C53D37" w:rsidRDefault="00C53D37" w:rsidP="00C53D3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начального общего образования обучающихся с ЗПР (вариант 7.2) </w:t>
      </w:r>
    </w:p>
    <w:p w:rsidR="00C53D37" w:rsidRDefault="00C53D37" w:rsidP="00C53D37">
      <w:pPr>
        <w:pStyle w:val="Default"/>
        <w:rPr>
          <w:bCs/>
        </w:rPr>
      </w:pPr>
      <w:r w:rsidRPr="00231E90">
        <w:rPr>
          <w:bCs/>
        </w:rPr>
        <w:t>Учебный план А</w:t>
      </w:r>
      <w:r>
        <w:rPr>
          <w:bCs/>
        </w:rPr>
        <w:t>ООП НОО вариант 7</w:t>
      </w:r>
      <w:r w:rsidRPr="00231E90">
        <w:rPr>
          <w:bCs/>
        </w:rPr>
        <w:t>.</w:t>
      </w:r>
      <w:r>
        <w:rPr>
          <w:bCs/>
        </w:rPr>
        <w:t>2</w:t>
      </w:r>
      <w:r w:rsidRPr="00231E90">
        <w:rPr>
          <w:bCs/>
        </w:rPr>
        <w:t xml:space="preserve"> (обязательные предметные области учебного плана и учебные предметы) соответствуют ООП НОО школы</w:t>
      </w:r>
    </w:p>
    <w:p w:rsidR="00C53D37" w:rsidRDefault="00C53D37" w:rsidP="00C53D37">
      <w:pPr>
        <w:pStyle w:val="Default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866"/>
        <w:gridCol w:w="11"/>
        <w:gridCol w:w="802"/>
        <w:gridCol w:w="907"/>
        <w:gridCol w:w="888"/>
        <w:gridCol w:w="894"/>
        <w:gridCol w:w="1063"/>
      </w:tblGrid>
      <w:tr w:rsidR="00C53D37" w:rsidRPr="00231E90" w:rsidTr="005F2EBA">
        <w:tc>
          <w:tcPr>
            <w:tcW w:w="1942" w:type="dxa"/>
            <w:vMerge w:val="restart"/>
          </w:tcPr>
          <w:p w:rsidR="00C53D37" w:rsidRPr="00231E90" w:rsidRDefault="00C53D37" w:rsidP="005F2EBA">
            <w:pPr>
              <w:pStyle w:val="Default"/>
            </w:pPr>
            <w:r w:rsidRPr="00231E90"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C53D37" w:rsidRPr="00231E90" w:rsidRDefault="00C53D37" w:rsidP="005F2EBA">
            <w:pPr>
              <w:pStyle w:val="Default"/>
            </w:pPr>
            <w:r w:rsidRPr="00231E90">
              <w:t>Учебные предметы</w:t>
            </w:r>
          </w:p>
        </w:tc>
        <w:tc>
          <w:tcPr>
            <w:tcW w:w="877" w:type="dxa"/>
            <w:gridSpan w:val="2"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3491" w:type="dxa"/>
            <w:gridSpan w:val="4"/>
          </w:tcPr>
          <w:p w:rsidR="00C53D37" w:rsidRPr="00231E90" w:rsidRDefault="00C53D37" w:rsidP="005F2EBA">
            <w:pPr>
              <w:pStyle w:val="Default"/>
            </w:pPr>
            <w:r w:rsidRPr="00231E90">
              <w:t>Количество часов в неделю</w:t>
            </w:r>
          </w:p>
        </w:tc>
        <w:tc>
          <w:tcPr>
            <w:tcW w:w="1063" w:type="dxa"/>
            <w:vMerge w:val="restart"/>
          </w:tcPr>
          <w:p w:rsidR="00C53D37" w:rsidRPr="00231E90" w:rsidRDefault="00C53D37" w:rsidP="005F2EBA">
            <w:pPr>
              <w:pStyle w:val="Default"/>
            </w:pPr>
            <w:r w:rsidRPr="00231E90">
              <w:t>Всего</w:t>
            </w:r>
          </w:p>
        </w:tc>
      </w:tr>
      <w:tr w:rsidR="00C53D37" w:rsidRPr="00231E90" w:rsidTr="005F2EBA">
        <w:tc>
          <w:tcPr>
            <w:tcW w:w="1942" w:type="dxa"/>
            <w:vMerge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1972" w:type="dxa"/>
            <w:vMerge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</w:t>
            </w:r>
          </w:p>
        </w:tc>
        <w:tc>
          <w:tcPr>
            <w:tcW w:w="813" w:type="dxa"/>
            <w:gridSpan w:val="2"/>
          </w:tcPr>
          <w:p w:rsidR="00C53D37" w:rsidRPr="00FC36E2" w:rsidRDefault="00C53D37" w:rsidP="005F2EB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III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IV</w:t>
            </w:r>
          </w:p>
        </w:tc>
        <w:tc>
          <w:tcPr>
            <w:tcW w:w="1063" w:type="dxa"/>
            <w:vMerge/>
          </w:tcPr>
          <w:p w:rsidR="00C53D37" w:rsidRPr="00231E90" w:rsidRDefault="00C53D37" w:rsidP="005F2EBA">
            <w:pPr>
              <w:pStyle w:val="Default"/>
            </w:pPr>
          </w:p>
        </w:tc>
      </w:tr>
      <w:tr w:rsidR="00C53D37" w:rsidRPr="00231E90" w:rsidTr="005F2EBA">
        <w:tc>
          <w:tcPr>
            <w:tcW w:w="1942" w:type="dxa"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431" w:type="dxa"/>
            <w:gridSpan w:val="7"/>
          </w:tcPr>
          <w:p w:rsidR="00C53D37" w:rsidRPr="00231E90" w:rsidRDefault="00C53D37" w:rsidP="005F2EBA">
            <w:pPr>
              <w:pStyle w:val="Default"/>
              <w:jc w:val="center"/>
              <w:rPr>
                <w:i/>
              </w:rPr>
            </w:pPr>
            <w:r w:rsidRPr="00231E90">
              <w:rPr>
                <w:i/>
              </w:rPr>
              <w:t>Обязательная часть</w:t>
            </w:r>
          </w:p>
        </w:tc>
      </w:tr>
      <w:tr w:rsidR="00C53D37" w:rsidRPr="00231E90" w:rsidTr="005F2EBA">
        <w:tc>
          <w:tcPr>
            <w:tcW w:w="1942" w:type="dxa"/>
            <w:vMerge w:val="restart"/>
          </w:tcPr>
          <w:p w:rsidR="00C53D37" w:rsidRPr="00231E90" w:rsidRDefault="00C53D37" w:rsidP="005F2EBA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5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5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5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23</w:t>
            </w:r>
          </w:p>
        </w:tc>
      </w:tr>
      <w:tr w:rsidR="00C53D37" w:rsidRPr="00231E90" w:rsidTr="005F2EBA">
        <w:tc>
          <w:tcPr>
            <w:tcW w:w="1942" w:type="dxa"/>
            <w:vMerge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Литературное чтение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19</w:t>
            </w:r>
          </w:p>
        </w:tc>
      </w:tr>
      <w:tr w:rsidR="00C53D37" w:rsidRPr="00231E90" w:rsidTr="005F2EBA">
        <w:tc>
          <w:tcPr>
            <w:tcW w:w="1942" w:type="dxa"/>
            <w:vMerge w:val="restart"/>
          </w:tcPr>
          <w:p w:rsidR="00C53D37" w:rsidRPr="00231E90" w:rsidRDefault="00C53D37" w:rsidP="005F2EBA">
            <w:pPr>
              <w:pStyle w:val="Default"/>
            </w:pPr>
            <w: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Русский родной язык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</w:tr>
      <w:tr w:rsidR="00C53D37" w:rsidRPr="00231E90" w:rsidTr="005F2EBA">
        <w:tc>
          <w:tcPr>
            <w:tcW w:w="1942" w:type="dxa"/>
            <w:vMerge/>
          </w:tcPr>
          <w:p w:rsidR="00C53D37" w:rsidRPr="00231E90" w:rsidRDefault="00C53D37" w:rsidP="005F2EBA">
            <w:pPr>
              <w:pStyle w:val="Default"/>
            </w:pP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Литературное чтение на русском родном языке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0</w:t>
            </w:r>
          </w:p>
        </w:tc>
      </w:tr>
      <w:tr w:rsidR="00C53D37" w:rsidRPr="00231E90" w:rsidTr="005F2EBA">
        <w:tc>
          <w:tcPr>
            <w:tcW w:w="1942" w:type="dxa"/>
          </w:tcPr>
          <w:p w:rsidR="00C53D37" w:rsidRPr="00231E90" w:rsidRDefault="00C53D37" w:rsidP="005F2EBA">
            <w:pPr>
              <w:pStyle w:val="Default"/>
            </w:pPr>
            <w:r>
              <w:t>Иностранный язык</w:t>
            </w: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Английский язык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2</w:t>
            </w:r>
          </w:p>
        </w:tc>
      </w:tr>
      <w:tr w:rsidR="00C53D37" w:rsidRPr="00231E90" w:rsidTr="005F2EBA">
        <w:tc>
          <w:tcPr>
            <w:tcW w:w="1942" w:type="dxa"/>
          </w:tcPr>
          <w:p w:rsidR="00C53D37" w:rsidRPr="00231E90" w:rsidRDefault="00C53D37" w:rsidP="005F2EBA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972" w:type="dxa"/>
          </w:tcPr>
          <w:p w:rsidR="00C53D37" w:rsidRPr="00231E90" w:rsidRDefault="00C53D37" w:rsidP="005F2EBA">
            <w:pPr>
              <w:pStyle w:val="Default"/>
            </w:pPr>
            <w:r>
              <w:t>Математика</w:t>
            </w:r>
          </w:p>
        </w:tc>
        <w:tc>
          <w:tcPr>
            <w:tcW w:w="866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907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88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894" w:type="dxa"/>
          </w:tcPr>
          <w:p w:rsidR="00C53D37" w:rsidRPr="00231E90" w:rsidRDefault="00C53D37" w:rsidP="005F2EBA">
            <w:pPr>
              <w:pStyle w:val="Default"/>
            </w:pPr>
            <w:r>
              <w:t>4</w:t>
            </w:r>
          </w:p>
        </w:tc>
        <w:tc>
          <w:tcPr>
            <w:tcW w:w="1063" w:type="dxa"/>
          </w:tcPr>
          <w:p w:rsidR="00C53D37" w:rsidRPr="00231E90" w:rsidRDefault="00C53D37" w:rsidP="005F2EBA">
            <w:pPr>
              <w:pStyle w:val="Default"/>
            </w:pPr>
            <w:r>
              <w:t>20</w:t>
            </w:r>
          </w:p>
        </w:tc>
      </w:tr>
      <w:tr w:rsidR="00C53D37" w:rsidTr="005F2EBA">
        <w:tc>
          <w:tcPr>
            <w:tcW w:w="1942" w:type="dxa"/>
          </w:tcPr>
          <w:p w:rsidR="00C53D37" w:rsidRDefault="00C53D37" w:rsidP="005F2EBA">
            <w:pPr>
              <w:pStyle w:val="Default"/>
            </w:pPr>
            <w:r>
              <w:t>Обществознание и естествознание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Окружающий мир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2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2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2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2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2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10</w:t>
            </w:r>
          </w:p>
        </w:tc>
      </w:tr>
      <w:tr w:rsidR="00C53D37" w:rsidTr="005F2EBA">
        <w:tc>
          <w:tcPr>
            <w:tcW w:w="1942" w:type="dxa"/>
          </w:tcPr>
          <w:p w:rsidR="00C53D37" w:rsidRDefault="00C53D37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-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</w:tr>
      <w:tr w:rsidR="00C53D37" w:rsidTr="005F2EBA">
        <w:tc>
          <w:tcPr>
            <w:tcW w:w="1942" w:type="dxa"/>
            <w:vMerge w:val="restart"/>
          </w:tcPr>
          <w:p w:rsidR="00C53D37" w:rsidRDefault="00C53D37" w:rsidP="005F2EBA">
            <w:pPr>
              <w:pStyle w:val="Default"/>
            </w:pPr>
            <w:r>
              <w:t xml:space="preserve">Искусство 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Музыка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</w:tr>
      <w:tr w:rsidR="00C53D37" w:rsidTr="005F2EBA">
        <w:tc>
          <w:tcPr>
            <w:tcW w:w="1942" w:type="dxa"/>
            <w:vMerge/>
          </w:tcPr>
          <w:p w:rsidR="00C53D37" w:rsidRDefault="00C53D37" w:rsidP="005F2EBA">
            <w:pPr>
              <w:pStyle w:val="Default"/>
            </w:pP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</w:tr>
      <w:tr w:rsidR="00C53D37" w:rsidTr="005F2EBA">
        <w:tc>
          <w:tcPr>
            <w:tcW w:w="1942" w:type="dxa"/>
          </w:tcPr>
          <w:p w:rsidR="00C53D37" w:rsidRDefault="00C53D37" w:rsidP="005F2EBA">
            <w:pPr>
              <w:pStyle w:val="Default"/>
            </w:pPr>
            <w:r>
              <w:t>Технология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Технология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</w:tr>
      <w:tr w:rsidR="00C53D37" w:rsidTr="005F2EBA">
        <w:tc>
          <w:tcPr>
            <w:tcW w:w="1942" w:type="dxa"/>
          </w:tcPr>
          <w:p w:rsidR="00C53D37" w:rsidRDefault="00C53D37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3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12</w:t>
            </w:r>
          </w:p>
        </w:tc>
      </w:tr>
      <w:tr w:rsidR="00C53D37" w:rsidTr="005F2EBA">
        <w:tc>
          <w:tcPr>
            <w:tcW w:w="1942" w:type="dxa"/>
          </w:tcPr>
          <w:p w:rsidR="00C53D37" w:rsidRDefault="00C53D37" w:rsidP="005F2EBA">
            <w:pPr>
              <w:pStyle w:val="Default"/>
            </w:pPr>
            <w:r>
              <w:t>Итого</w:t>
            </w:r>
          </w:p>
        </w:tc>
        <w:tc>
          <w:tcPr>
            <w:tcW w:w="1972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21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21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88</w:t>
            </w:r>
          </w:p>
        </w:tc>
      </w:tr>
      <w:tr w:rsidR="00C53D37" w:rsidTr="005F2EBA">
        <w:tc>
          <w:tcPr>
            <w:tcW w:w="3914" w:type="dxa"/>
            <w:gridSpan w:val="2"/>
          </w:tcPr>
          <w:p w:rsidR="00C53D37" w:rsidRDefault="00C53D37" w:rsidP="005F2EBA">
            <w:pPr>
              <w:pStyle w:val="Default"/>
            </w:pPr>
            <w:r>
              <w:t>Часть учебного плана, формируемого участниками образовательных отношений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</w:p>
        </w:tc>
      </w:tr>
      <w:tr w:rsidR="00C53D37" w:rsidTr="005F2EBA">
        <w:tc>
          <w:tcPr>
            <w:tcW w:w="3914" w:type="dxa"/>
            <w:gridSpan w:val="2"/>
          </w:tcPr>
          <w:p w:rsidR="00C53D37" w:rsidRDefault="00C53D37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1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4</w:t>
            </w:r>
          </w:p>
        </w:tc>
      </w:tr>
      <w:tr w:rsidR="00C53D37" w:rsidTr="005F2EBA">
        <w:tc>
          <w:tcPr>
            <w:tcW w:w="3914" w:type="dxa"/>
            <w:gridSpan w:val="2"/>
          </w:tcPr>
          <w:p w:rsidR="00C53D37" w:rsidRDefault="00C53D37" w:rsidP="005F2EBA">
            <w:pPr>
              <w:pStyle w:val="Default"/>
            </w:pPr>
            <w:r>
              <w:t xml:space="preserve">Максимально допустимая недельная нагрузка при 5-и дневной </w:t>
            </w:r>
            <w:proofErr w:type="gramStart"/>
            <w:r>
              <w:t>учебной  неделе</w:t>
            </w:r>
            <w:proofErr w:type="gramEnd"/>
          </w:p>
        </w:tc>
        <w:tc>
          <w:tcPr>
            <w:tcW w:w="866" w:type="dxa"/>
          </w:tcPr>
          <w:p w:rsidR="00C53D37" w:rsidRDefault="00C53D37" w:rsidP="005F2EBA">
            <w:pPr>
              <w:pStyle w:val="Default"/>
            </w:pPr>
            <w:r>
              <w:t>21</w:t>
            </w:r>
          </w:p>
        </w:tc>
        <w:tc>
          <w:tcPr>
            <w:tcW w:w="813" w:type="dxa"/>
            <w:gridSpan w:val="2"/>
          </w:tcPr>
          <w:p w:rsidR="00C53D37" w:rsidRDefault="00C53D37" w:rsidP="005F2EBA">
            <w:pPr>
              <w:pStyle w:val="Default"/>
            </w:pPr>
            <w:r>
              <w:t>21</w:t>
            </w:r>
          </w:p>
        </w:tc>
        <w:tc>
          <w:tcPr>
            <w:tcW w:w="907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888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894" w:type="dxa"/>
          </w:tcPr>
          <w:p w:rsidR="00C53D37" w:rsidRDefault="00C53D37" w:rsidP="005F2EBA">
            <w:pPr>
              <w:pStyle w:val="Default"/>
            </w:pPr>
            <w:r>
              <w:t>23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</w:pPr>
            <w:r>
              <w:t>90</w:t>
            </w:r>
          </w:p>
        </w:tc>
      </w:tr>
      <w:tr w:rsidR="00C53D37" w:rsidTr="005F2EBA"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C53D37" w:rsidRDefault="00C53D37" w:rsidP="005F2EBA">
            <w:pPr>
              <w:pStyle w:val="Default"/>
              <w:rPr>
                <w:b/>
              </w:rPr>
            </w:pPr>
          </w:p>
          <w:p w:rsidR="00C53D37" w:rsidRPr="009C2EB1" w:rsidRDefault="00C53D37" w:rsidP="005F2EBA">
            <w:pPr>
              <w:pStyle w:val="Default"/>
              <w:rPr>
                <w:b/>
              </w:rPr>
            </w:pPr>
            <w:r w:rsidRPr="009C2EB1">
              <w:rPr>
                <w:b/>
              </w:rPr>
              <w:t>50</w:t>
            </w:r>
          </w:p>
        </w:tc>
      </w:tr>
      <w:tr w:rsidR="00C53D37" w:rsidTr="005F2EBA"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C53D37" w:rsidTr="005F2EBA"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3D37" w:rsidTr="005F2EBA">
        <w:tc>
          <w:tcPr>
            <w:tcW w:w="3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D37" w:rsidTr="005F2EBA"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37" w:rsidRPr="00A81634" w:rsidRDefault="00C53D37" w:rsidP="005F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C53D37" w:rsidTr="005F2EBA">
        <w:tc>
          <w:tcPr>
            <w:tcW w:w="3914" w:type="dxa"/>
            <w:gridSpan w:val="2"/>
          </w:tcPr>
          <w:p w:rsidR="00C53D37" w:rsidRDefault="00C53D37" w:rsidP="005F2EBA">
            <w:pPr>
              <w:pStyle w:val="Default"/>
            </w:pPr>
            <w:r>
              <w:t>Форма промежуточной аттестации</w:t>
            </w:r>
          </w:p>
        </w:tc>
        <w:tc>
          <w:tcPr>
            <w:tcW w:w="877" w:type="dxa"/>
            <w:gridSpan w:val="2"/>
          </w:tcPr>
          <w:p w:rsidR="00C53D37" w:rsidRDefault="00C53D37" w:rsidP="005F2EBA">
            <w:pPr>
              <w:pStyle w:val="Default"/>
              <w:ind w:left="644"/>
            </w:pPr>
          </w:p>
        </w:tc>
        <w:tc>
          <w:tcPr>
            <w:tcW w:w="4554" w:type="dxa"/>
            <w:gridSpan w:val="5"/>
          </w:tcPr>
          <w:p w:rsidR="00C53D37" w:rsidRDefault="00C53D37" w:rsidP="005F2EBA">
            <w:pPr>
              <w:pStyle w:val="Default"/>
              <w:numPr>
                <w:ilvl w:val="0"/>
                <w:numId w:val="1"/>
              </w:numPr>
            </w:pPr>
            <w:proofErr w:type="spellStart"/>
            <w:r>
              <w:t>Метапредметная</w:t>
            </w:r>
            <w:proofErr w:type="spellEnd"/>
            <w:r>
              <w:t xml:space="preserve"> комплексная контрольная работа;</w:t>
            </w:r>
          </w:p>
          <w:p w:rsidR="00C53D37" w:rsidRDefault="00C53D37" w:rsidP="005F2EBA">
            <w:pPr>
              <w:pStyle w:val="Default"/>
              <w:ind w:left="284"/>
            </w:pPr>
          </w:p>
        </w:tc>
      </w:tr>
    </w:tbl>
    <w:p w:rsidR="00C53D37" w:rsidRDefault="00C53D37" w:rsidP="00C53D37">
      <w:pPr>
        <w:pStyle w:val="Default"/>
        <w:rPr>
          <w:bCs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Pr="00FC36E2" w:rsidRDefault="00C53D37" w:rsidP="00C53D37">
      <w:pPr>
        <w:pStyle w:val="Default"/>
        <w:jc w:val="both"/>
        <w:rPr>
          <w:b/>
          <w:bCs/>
          <w:sz w:val="28"/>
          <w:szCs w:val="28"/>
        </w:rPr>
      </w:pPr>
    </w:p>
    <w:p w:rsidR="00C53D37" w:rsidRPr="009C2EB1" w:rsidRDefault="00C53D37" w:rsidP="00C53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нормативно-правовыми документами, определяющими содержание общего образования: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1. Федеральный Закон Российской Федерации от 29 декабря 2012г. № 273-ФЗ «Об образовании в Российской Федерации», статья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>28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6E2">
        <w:rPr>
          <w:rFonts w:ascii="Times New Roman" w:hAnsi="Times New Roman" w:cs="Times New Roman"/>
          <w:sz w:val="28"/>
          <w:szCs w:val="28"/>
        </w:rPr>
        <w:t xml:space="preserve">3 пункт.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6E2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 для детей с ограниченными возможностями здоровья (приказ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России от19.12.2014г. №1598);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3. Санитарно-эпидемиологические правила и нормативы СанПиН 2.4.2.3286-15, утвержденные постановлением Главного государственного санитарного врача РФ от 10.07.2015г. №26;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>4. Санитарно-эпидемиологические правила и нормативы СанПиН 2.4.2.2821-10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6E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5.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редакции приказов Министерства образования и науки от 13.12.2013 № 1342, от 28.05.2014 № 598).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6. Указ Президента РФ от 24.03.2014г. № 172 «О Всероссийском физкультурно-спортивном комплексе «Готов к труду и обороне» (ГТО)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7. Письмо Департамента государственной политики в сфере общего образования от 25.05.2015г. № 08-761 Министерства образования и науки Российской Федерации «Об изучении предметных областей «Основы религиозных культур и светской этики» и «Основы духовно-нравственной культуры народов России».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8. Устав</w:t>
      </w:r>
      <w:r>
        <w:rPr>
          <w:rFonts w:ascii="Times New Roman" w:hAnsi="Times New Roman" w:cs="Times New Roman"/>
          <w:sz w:val="28"/>
          <w:szCs w:val="28"/>
        </w:rPr>
        <w:t xml:space="preserve"> МБОУСОШ № 1</w:t>
      </w:r>
      <w:r w:rsidRPr="00FC36E2">
        <w:rPr>
          <w:rFonts w:ascii="Times New Roman" w:hAnsi="Times New Roman" w:cs="Times New Roman"/>
          <w:sz w:val="28"/>
          <w:szCs w:val="28"/>
        </w:rPr>
        <w:t>.</w:t>
      </w:r>
    </w:p>
    <w:p w:rsidR="00C53D37" w:rsidRPr="00FC36E2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9. Адаптированная основная образовательной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 (ЗПР), вариант</w:t>
      </w:r>
      <w:r w:rsidRPr="00FC36E2">
        <w:rPr>
          <w:rFonts w:ascii="Times New Roman" w:hAnsi="Times New Roman" w:cs="Times New Roman"/>
          <w:sz w:val="28"/>
          <w:szCs w:val="28"/>
        </w:rPr>
        <w:t xml:space="preserve"> 7.2; </w:t>
      </w:r>
    </w:p>
    <w:p w:rsidR="00C53D37" w:rsidRPr="00FC36E2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</w:t>
      </w:r>
      <w:r w:rsidRPr="00FC36E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и, если иное не установлено Федеральным законом об образовании, формы промежуточной аттестации обучающихся.    Учебный план состоит из двух частей: обязательной части и части, формируемой участниками образовательных отношений.  </w:t>
      </w:r>
      <w:r>
        <w:rPr>
          <w:rFonts w:ascii="Times New Roman" w:hAnsi="Times New Roman" w:cs="Times New Roman"/>
          <w:sz w:val="28"/>
          <w:szCs w:val="28"/>
        </w:rPr>
        <w:t xml:space="preserve">МБОУСОШ № 1 </w:t>
      </w:r>
      <w:r w:rsidRPr="00FC36E2">
        <w:rPr>
          <w:rFonts w:ascii="Times New Roman" w:hAnsi="Times New Roman" w:cs="Times New Roman"/>
          <w:sz w:val="28"/>
          <w:szCs w:val="28"/>
        </w:rPr>
        <w:t>реализует адаптированную основную образовательную программу начального общего образования для детей с ОВЗ (ЗПР) вариант 7.2 (нормативный срок освоения - 5 лет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МБОУСОШ № 1 </w:t>
      </w:r>
      <w:r w:rsidRPr="00FC36E2">
        <w:rPr>
          <w:rFonts w:ascii="Times New Roman" w:hAnsi="Times New Roman" w:cs="Times New Roman"/>
          <w:sz w:val="28"/>
          <w:szCs w:val="28"/>
        </w:rPr>
        <w:t xml:space="preserve">обучение ведется на русском языке, поэтому сетка часов представлена по 1 варианту   учебного плана адаптированной основной образовательной программы начального общего образования. 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Режим обучения.        </w:t>
      </w:r>
    </w:p>
    <w:p w:rsidR="00C53D37" w:rsidRPr="00FC36E2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учебного года – 33 </w:t>
      </w:r>
      <w:r w:rsidRPr="00FC36E2">
        <w:rPr>
          <w:rFonts w:ascii="Times New Roman" w:hAnsi="Times New Roman" w:cs="Times New Roman"/>
          <w:sz w:val="28"/>
          <w:szCs w:val="28"/>
        </w:rPr>
        <w:t>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C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      Продолжительность каникул в течение учебного года составляет не менее 30 календарных дней, летом не менее 8 недель. </w:t>
      </w:r>
      <w:r>
        <w:rPr>
          <w:rFonts w:ascii="Times New Roman" w:hAnsi="Times New Roman" w:cs="Times New Roman"/>
          <w:sz w:val="28"/>
          <w:szCs w:val="28"/>
        </w:rPr>
        <w:t xml:space="preserve">МБОУСОШ № 1 </w:t>
      </w:r>
      <w:r w:rsidRPr="00FC36E2">
        <w:rPr>
          <w:rFonts w:ascii="Times New Roman" w:hAnsi="Times New Roman" w:cs="Times New Roman"/>
          <w:sz w:val="28"/>
          <w:szCs w:val="28"/>
        </w:rPr>
        <w:t xml:space="preserve">работает в режиме пятидневной учебной недели.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Учебный план АООП НОО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>обязательных предметных областей</w:t>
      </w:r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 для всех обучающихся на уровне начального общего образования и учебное время, отводимое на их изучение по классам (годам) обучения. Набор предметов обязательной части полностью соответствует требованиями ФГОС НОО для обучающихся с ОВЗ (ЗПР).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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 готовность обучающихся к продолжению образования на последующей ступени основного общего образования;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 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 формирование здорового образа жизни, элементарных правил поведения в экстремальных ситуациях;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lastRenderedPageBreak/>
        <w:t xml:space="preserve"> личностное развитие обучающегося в соответствии с его индивидуальностью.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Выбор видов деятельности по каждому предмету (предметно-практическая деятельность, экскурсии и т.д.) в осуществлении образовательного процесса определяется учителем самостоятельно.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A8">
        <w:rPr>
          <w:rFonts w:ascii="Times New Roman" w:hAnsi="Times New Roman" w:cs="Times New Roman"/>
          <w:b/>
          <w:sz w:val="28"/>
          <w:szCs w:val="28"/>
        </w:rPr>
        <w:t>Часы части учебного плана, формируемой участн</w:t>
      </w:r>
      <w:r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FC36E2">
        <w:rPr>
          <w:rFonts w:ascii="Times New Roman" w:hAnsi="Times New Roman" w:cs="Times New Roman"/>
          <w:sz w:val="28"/>
          <w:szCs w:val="28"/>
        </w:rPr>
        <w:t xml:space="preserve">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По желанию родителей (законных представителей) обучающихся часы этой части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C36E2">
        <w:rPr>
          <w:rFonts w:ascii="Times New Roman" w:hAnsi="Times New Roman" w:cs="Times New Roman"/>
          <w:sz w:val="28"/>
          <w:szCs w:val="28"/>
        </w:rPr>
        <w:t xml:space="preserve">использованы на увеличение учебных часов предметов «русский язык» и «математика».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6E2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8210A8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деятельность. </w:t>
      </w:r>
      <w:r w:rsidRPr="00FC36E2">
        <w:rPr>
          <w:rFonts w:ascii="Times New Roman" w:hAnsi="Times New Roman" w:cs="Times New Roman"/>
          <w:sz w:val="28"/>
          <w:szCs w:val="28"/>
        </w:rPr>
        <w:t>В соответствии с требованиями ФГОС НОО обучающихся с ОВЗ внеурочная деятельность организуется по направлениям развития личности (духовно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6E2">
        <w:rPr>
          <w:rFonts w:ascii="Times New Roman" w:hAnsi="Times New Roman" w:cs="Times New Roman"/>
          <w:sz w:val="28"/>
          <w:szCs w:val="28"/>
        </w:rPr>
        <w:t xml:space="preserve">нравственное, социальное,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>, общекультурное,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6E2">
        <w:rPr>
          <w:rFonts w:ascii="Times New Roman" w:hAnsi="Times New Roman" w:cs="Times New Roman"/>
          <w:sz w:val="28"/>
          <w:szCs w:val="28"/>
        </w:rPr>
        <w:t>оздоровительное). Реализация внеурочной деятельности как неотъемлемой части образовательного процесса осуществляется через спортивные и культурно - массовые мероприятия, классные часы, посещение киноте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6E2">
        <w:rPr>
          <w:rFonts w:ascii="Times New Roman" w:hAnsi="Times New Roman" w:cs="Times New Roman"/>
          <w:sz w:val="28"/>
          <w:szCs w:val="28"/>
        </w:rPr>
        <w:t xml:space="preserve">тров, музеев, выставок и др.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A8">
        <w:rPr>
          <w:rFonts w:ascii="Times New Roman" w:hAnsi="Times New Roman" w:cs="Times New Roman"/>
          <w:b/>
          <w:sz w:val="28"/>
          <w:szCs w:val="28"/>
        </w:rPr>
        <w:t>Коррекционно-развивающая область</w:t>
      </w:r>
      <w:r w:rsidRPr="00FC36E2">
        <w:rPr>
          <w:rFonts w:ascii="Times New Roman" w:hAnsi="Times New Roman" w:cs="Times New Roman"/>
          <w:sz w:val="28"/>
          <w:szCs w:val="28"/>
        </w:rPr>
        <w:t xml:space="preserve">, согласно требованиям Стандарта, </w:t>
      </w:r>
      <w:r w:rsidRPr="008210A8">
        <w:rPr>
          <w:rFonts w:ascii="Times New Roman" w:hAnsi="Times New Roman" w:cs="Times New Roman"/>
          <w:b/>
          <w:sz w:val="28"/>
          <w:szCs w:val="28"/>
        </w:rPr>
        <w:t>является обязательной частью внеурочной деятельности</w:t>
      </w:r>
      <w:r w:rsidRPr="00FC36E2">
        <w:rPr>
          <w:rFonts w:ascii="Times New Roman" w:hAnsi="Times New Roman" w:cs="Times New Roman"/>
          <w:sz w:val="28"/>
          <w:szCs w:val="28"/>
        </w:rPr>
        <w:t xml:space="preserve"> и представлена индивидуальными и групповыми коррекционно-развивающими занятиями (логопедическими,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 xml:space="preserve">дефектологическими, 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) и ритмикой. Выбор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- развивающих курсов для индивидуальных и групповых занятий, их количественное соотношение, содержание осуществляется исходя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>из психофизических особенностей</w:t>
      </w:r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C36E2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- развивающие занятия проводятся в течение учебного дня и во внеурочное время. 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lastRenderedPageBreak/>
        <w:t>Занятия по ритмике, направлены на коррекцию отклонений в развитии моторной деятельности обучающихся, развитие пространст</w:t>
      </w:r>
      <w:r>
        <w:rPr>
          <w:rFonts w:ascii="Times New Roman" w:hAnsi="Times New Roman" w:cs="Times New Roman"/>
          <w:sz w:val="28"/>
          <w:szCs w:val="28"/>
        </w:rPr>
        <w:t>венного мышления.</w:t>
      </w:r>
    </w:p>
    <w:p w:rsidR="00C53D37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>В целях коррекции специфических речевых нарушений, организуются занятия с учителем-</w:t>
      </w:r>
      <w:r>
        <w:rPr>
          <w:rFonts w:ascii="Times New Roman" w:hAnsi="Times New Roman" w:cs="Times New Roman"/>
          <w:sz w:val="28"/>
          <w:szCs w:val="28"/>
        </w:rPr>
        <w:t xml:space="preserve"> дефектологом</w:t>
      </w:r>
      <w:r w:rsidRPr="00FC36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занятия проводятся педагогом-психологом. </w:t>
      </w:r>
    </w:p>
    <w:p w:rsidR="00C53D37" w:rsidRPr="00FC36E2" w:rsidRDefault="00C53D37" w:rsidP="00C53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 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  Библиотечный фонд образовательного учреждения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>при реализации</w:t>
      </w:r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 для детей с ОВЗ (ЗПР) укомплектован печатными образовательными ресурсами, являющимися их составной частью, учебно-методической литературой. Учебный план обеспечен рабочими программами по предметам на всех уровнях образования.  </w:t>
      </w:r>
    </w:p>
    <w:p w:rsidR="00C53D37" w:rsidRPr="009F69ED" w:rsidRDefault="00C53D37" w:rsidP="00C5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План внеурочной деятельности в 1-ых класса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 АООП обучающихся с ЗПР (в.7.2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53D37" w:rsidRPr="009F69ED" w:rsidRDefault="00C53D37" w:rsidP="00C5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889"/>
        <w:gridCol w:w="1793"/>
        <w:gridCol w:w="2792"/>
        <w:gridCol w:w="1077"/>
      </w:tblGrid>
      <w:tr w:rsidR="00C53D37" w:rsidTr="005F2EBA">
        <w:tc>
          <w:tcPr>
            <w:tcW w:w="1794" w:type="dxa"/>
            <w:vMerge w:val="restart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89" w:type="dxa"/>
            <w:vMerge w:val="restart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793" w:type="dxa"/>
            <w:vMerge w:val="restart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53D37" w:rsidTr="005F2EBA">
        <w:tc>
          <w:tcPr>
            <w:tcW w:w="1794" w:type="dxa"/>
            <w:vMerge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D37" w:rsidTr="005F2EBA">
        <w:tc>
          <w:tcPr>
            <w:tcW w:w="179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889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C53D37" w:rsidRPr="00745C26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2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D37" w:rsidTr="005F2EBA">
        <w:tc>
          <w:tcPr>
            <w:tcW w:w="179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C53D37" w:rsidRPr="000F110A" w:rsidRDefault="00C53D37" w:rsidP="005F2EBA">
            <w:pPr>
              <w:pStyle w:val="Default"/>
            </w:pPr>
            <w:r w:rsidRPr="000F110A">
              <w:t>К</w:t>
            </w:r>
            <w:r w:rsidRPr="00F40942">
              <w:t>оррекционно-развивающие занятия</w:t>
            </w:r>
            <w:r w:rsidRPr="000F110A">
              <w:t xml:space="preserve"> учителя-дефектолога</w:t>
            </w: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D37" w:rsidTr="005F2EBA">
        <w:tc>
          <w:tcPr>
            <w:tcW w:w="179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C53D37" w:rsidRPr="009F69ED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E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Коррекционно-развивающие занятия педагога-психолога</w:t>
            </w: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D37" w:rsidTr="005F2EBA">
        <w:tc>
          <w:tcPr>
            <w:tcW w:w="179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C53D37" w:rsidRPr="009F69ED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ритмика</w:t>
            </w: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D37" w:rsidTr="005F2EBA">
        <w:tc>
          <w:tcPr>
            <w:tcW w:w="179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89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C53D37" w:rsidRPr="009F69ED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1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</w:t>
            </w:r>
          </w:p>
        </w:tc>
        <w:tc>
          <w:tcPr>
            <w:tcW w:w="1114" w:type="dxa"/>
          </w:tcPr>
          <w:p w:rsidR="00C53D37" w:rsidRDefault="00C53D37" w:rsidP="005F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53D37" w:rsidRPr="00FC36E2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(1</w:t>
      </w:r>
      <w:r w:rsidRPr="00FC36E2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Целью индивидуального обучения на дому является обеспечение базового образования детей с ОВЗ для получения ими качественного образования в </w:t>
      </w:r>
      <w:r w:rsidRPr="00FC36E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  особенностями и возможностями и их позитивной социализации.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Обязательная часть, часть, формируемая участниками образовательных отношений, внеурочная деятельность, а также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– развивающая область учебного плана обеспечивает единство образовательного пространства, обеспечивает достижение важнейших целей современного образования обучающихся с ЗПР, </w:t>
      </w:r>
      <w:proofErr w:type="gramStart"/>
      <w:r w:rsidRPr="00FC36E2">
        <w:rPr>
          <w:rFonts w:ascii="Times New Roman" w:hAnsi="Times New Roman" w:cs="Times New Roman"/>
          <w:sz w:val="28"/>
          <w:szCs w:val="28"/>
        </w:rPr>
        <w:t>гарантирующим  продолжение</w:t>
      </w:r>
      <w:proofErr w:type="gramEnd"/>
      <w:r w:rsidRPr="00FC36E2">
        <w:rPr>
          <w:rFonts w:ascii="Times New Roman" w:hAnsi="Times New Roman" w:cs="Times New Roman"/>
          <w:sz w:val="28"/>
          <w:szCs w:val="28"/>
        </w:rPr>
        <w:t xml:space="preserve"> образования.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6E2">
        <w:rPr>
          <w:rFonts w:ascii="Times New Roman" w:hAnsi="Times New Roman" w:cs="Times New Roman"/>
          <w:sz w:val="28"/>
          <w:szCs w:val="28"/>
        </w:rPr>
        <w:t xml:space="preserve">Учебные предметы «Музыка», «ИЗО», «Технология», «Физическая культура» и «Ритмика» из </w:t>
      </w:r>
      <w:proofErr w:type="spellStart"/>
      <w:r w:rsidRPr="00FC36E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C36E2">
        <w:rPr>
          <w:rFonts w:ascii="Times New Roman" w:hAnsi="Times New Roman" w:cs="Times New Roman"/>
          <w:sz w:val="28"/>
          <w:szCs w:val="28"/>
        </w:rPr>
        <w:t xml:space="preserve"> – развивающей области изучаются совместно с классом в образовательном учреждении.</w:t>
      </w:r>
    </w:p>
    <w:p w:rsidR="00C53D37" w:rsidRPr="00FC36E2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6E2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обучающихся часы части, формируемой участниками образовательных отношений, использованы на увеличение учебных часов предметов «русский язык» и «математика». Занятия с учителем –</w:t>
      </w:r>
      <w:r>
        <w:rPr>
          <w:rFonts w:ascii="Times New Roman" w:hAnsi="Times New Roman" w:cs="Times New Roman"/>
          <w:sz w:val="28"/>
          <w:szCs w:val="28"/>
        </w:rPr>
        <w:t>дефектологом</w:t>
      </w:r>
      <w:r w:rsidRPr="00FC36E2">
        <w:rPr>
          <w:rFonts w:ascii="Times New Roman" w:hAnsi="Times New Roman" w:cs="Times New Roman"/>
          <w:sz w:val="28"/>
          <w:szCs w:val="28"/>
        </w:rPr>
        <w:t>, педагогом – психологом и с учителем</w:t>
      </w:r>
      <w:r w:rsidR="004E05F0">
        <w:rPr>
          <w:rFonts w:ascii="Times New Roman" w:hAnsi="Times New Roman" w:cs="Times New Roman"/>
          <w:sz w:val="28"/>
          <w:szCs w:val="28"/>
        </w:rPr>
        <w:t>-предметником, а также «Ритмика»</w:t>
      </w:r>
      <w:bookmarkStart w:id="0" w:name="_GoBack"/>
      <w:bookmarkEnd w:id="0"/>
      <w:r w:rsidRPr="00FC36E2">
        <w:rPr>
          <w:rFonts w:ascii="Times New Roman" w:hAnsi="Times New Roman" w:cs="Times New Roman"/>
          <w:sz w:val="28"/>
          <w:szCs w:val="28"/>
        </w:rPr>
        <w:t xml:space="preserve"> проводятся индивидуально во внеурочное время. </w:t>
      </w:r>
    </w:p>
    <w:p w:rsidR="00C53D37" w:rsidRPr="00FC36E2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C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Default="00C53D37" w:rsidP="00C53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C5" w:rsidRDefault="00AA78C5"/>
    <w:sectPr w:rsidR="00A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3DDE"/>
    <w:multiLevelType w:val="hybridMultilevel"/>
    <w:tmpl w:val="9B5A58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6B"/>
    <w:rsid w:val="0026276B"/>
    <w:rsid w:val="004E05F0"/>
    <w:rsid w:val="00AA78C5"/>
    <w:rsid w:val="00C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6B70-DCDA-4E03-BC84-7495144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2019-10-07T09:45:00Z</dcterms:created>
  <dcterms:modified xsi:type="dcterms:W3CDTF">2019-10-07T09:48:00Z</dcterms:modified>
</cp:coreProperties>
</file>